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93E366" w14:textId="4D778131" w:rsidR="00AA04C6" w:rsidRPr="00BC307D" w:rsidRDefault="00BC307D" w:rsidP="00AA04C6">
      <w:pPr>
        <w:jc w:val="both"/>
        <w:rPr>
          <w:rFonts w:ascii="Arial" w:hAnsi="Arial" w:cs="Arial"/>
          <w:b/>
          <w:sz w:val="20"/>
          <w:szCs w:val="20"/>
        </w:rPr>
      </w:pPr>
      <w:r>
        <w:rPr>
          <w:rFonts w:ascii="Arial" w:hAnsi="Arial" w:cs="Arial"/>
          <w:b/>
          <w:sz w:val="20"/>
          <w:szCs w:val="20"/>
        </w:rPr>
        <w:t>1.- OBJETIVO</w:t>
      </w:r>
    </w:p>
    <w:p w14:paraId="1687AB6E" w14:textId="77777777" w:rsidR="00AA04C6" w:rsidRDefault="00AA04C6" w:rsidP="00AA04C6">
      <w:pPr>
        <w:jc w:val="both"/>
        <w:rPr>
          <w:rFonts w:ascii="Arial" w:hAnsi="Arial" w:cs="Arial"/>
          <w:sz w:val="20"/>
          <w:szCs w:val="20"/>
        </w:rPr>
      </w:pPr>
    </w:p>
    <w:p w14:paraId="6DC859AC" w14:textId="21CC46E0" w:rsidR="00AA04C6" w:rsidRDefault="00B744DE" w:rsidP="00AA04C6">
      <w:pPr>
        <w:jc w:val="both"/>
        <w:rPr>
          <w:rFonts w:ascii="Arial" w:hAnsi="Arial" w:cs="Arial"/>
          <w:sz w:val="20"/>
          <w:szCs w:val="20"/>
        </w:rPr>
      </w:pPr>
      <w:r>
        <w:rPr>
          <w:rFonts w:ascii="Arial" w:hAnsi="Arial" w:cs="Arial"/>
          <w:sz w:val="20"/>
          <w:szCs w:val="20"/>
        </w:rPr>
        <w:t>Establecer los pasos adecuados y de manera segura</w:t>
      </w:r>
      <w:r w:rsidR="00AA04C6">
        <w:rPr>
          <w:rFonts w:ascii="Arial" w:hAnsi="Arial" w:cs="Arial"/>
          <w:sz w:val="20"/>
          <w:szCs w:val="20"/>
        </w:rPr>
        <w:t xml:space="preserve"> para realizar las excavaciones que comprenden la remoción de cualquier material por debajo de piso y/o hasta el nivel indicado en los planos y rellenos en la colocación, compactación de materiales para rellenos en los cuales se debe tener en cuenta una granulometría según el tipo de material, que deberán ser tomados de fuentes de material y sometidas a un proceso previo de trituración, clasificación, lavado</w:t>
      </w:r>
      <w:r>
        <w:rPr>
          <w:rFonts w:ascii="Arial" w:hAnsi="Arial" w:cs="Arial"/>
          <w:sz w:val="20"/>
          <w:szCs w:val="20"/>
        </w:rPr>
        <w:t xml:space="preserve"> y mezclado para su utilización, aplicando aspectos de seguridad y salud en el trabajo.</w:t>
      </w:r>
    </w:p>
    <w:p w14:paraId="3A251CF6" w14:textId="77777777" w:rsidR="00AA04C6" w:rsidRDefault="00AA04C6" w:rsidP="00AA04C6">
      <w:pPr>
        <w:jc w:val="both"/>
        <w:rPr>
          <w:rFonts w:ascii="Arial" w:hAnsi="Arial" w:cs="Arial"/>
          <w:sz w:val="20"/>
          <w:szCs w:val="20"/>
        </w:rPr>
      </w:pPr>
    </w:p>
    <w:p w14:paraId="3CD4DE69" w14:textId="1425ACFB" w:rsidR="00AA04C6" w:rsidRPr="00BC307D" w:rsidRDefault="00BC307D" w:rsidP="00AA04C6">
      <w:pPr>
        <w:jc w:val="both"/>
        <w:rPr>
          <w:rFonts w:ascii="Arial" w:hAnsi="Arial" w:cs="Arial"/>
          <w:b/>
          <w:sz w:val="20"/>
          <w:szCs w:val="20"/>
        </w:rPr>
      </w:pPr>
      <w:r w:rsidRPr="00BC307D">
        <w:rPr>
          <w:rFonts w:ascii="Arial" w:hAnsi="Arial" w:cs="Arial"/>
          <w:b/>
          <w:sz w:val="20"/>
          <w:szCs w:val="20"/>
        </w:rPr>
        <w:t>2.- ALCANCE</w:t>
      </w:r>
    </w:p>
    <w:p w14:paraId="4D654234" w14:textId="77777777" w:rsidR="00AA04C6" w:rsidRDefault="00AA04C6" w:rsidP="00AA04C6">
      <w:pPr>
        <w:jc w:val="both"/>
        <w:rPr>
          <w:rFonts w:ascii="Arial" w:hAnsi="Arial" w:cs="Arial"/>
          <w:sz w:val="20"/>
          <w:szCs w:val="20"/>
        </w:rPr>
      </w:pPr>
    </w:p>
    <w:p w14:paraId="40A9997C" w14:textId="79B935A0" w:rsidR="00AA04C6" w:rsidRDefault="0035525C" w:rsidP="00AA04C6">
      <w:pPr>
        <w:jc w:val="both"/>
        <w:rPr>
          <w:rFonts w:ascii="Arial" w:hAnsi="Arial" w:cs="Arial"/>
          <w:sz w:val="20"/>
          <w:szCs w:val="20"/>
        </w:rPr>
      </w:pPr>
      <w:r>
        <w:rPr>
          <w:rFonts w:ascii="Arial" w:hAnsi="Arial" w:cs="Arial"/>
          <w:sz w:val="20"/>
          <w:szCs w:val="20"/>
        </w:rPr>
        <w:t>Aplica para todas las actividades ejecutadas y contratada</w:t>
      </w:r>
      <w:r w:rsidR="001150C5">
        <w:rPr>
          <w:rFonts w:ascii="Arial" w:hAnsi="Arial" w:cs="Arial"/>
          <w:sz w:val="20"/>
          <w:szCs w:val="20"/>
        </w:rPr>
        <w:t>s</w:t>
      </w:r>
      <w:r>
        <w:rPr>
          <w:rFonts w:ascii="Arial" w:hAnsi="Arial" w:cs="Arial"/>
          <w:sz w:val="20"/>
          <w:szCs w:val="20"/>
        </w:rPr>
        <w:t xml:space="preserve"> por Procesos Constructivos Integrados S.A.S.</w:t>
      </w:r>
      <w:r w:rsidR="001150C5">
        <w:rPr>
          <w:rFonts w:ascii="Arial" w:hAnsi="Arial" w:cs="Arial"/>
          <w:sz w:val="20"/>
          <w:szCs w:val="20"/>
        </w:rPr>
        <w:t xml:space="preserve"> sobre infraest</w:t>
      </w:r>
      <w:r w:rsidR="003F1DB1">
        <w:rPr>
          <w:rFonts w:ascii="Arial" w:hAnsi="Arial" w:cs="Arial"/>
          <w:sz w:val="20"/>
          <w:szCs w:val="20"/>
        </w:rPr>
        <w:t xml:space="preserve">ructura de obra civiles incluye </w:t>
      </w:r>
      <w:r w:rsidR="00AA04C6">
        <w:rPr>
          <w:rFonts w:ascii="Arial" w:hAnsi="Arial" w:cs="Arial"/>
          <w:sz w:val="20"/>
          <w:szCs w:val="20"/>
        </w:rPr>
        <w:t>todos los materiales, mano de obra y maquinaria que sean requeridos en l</w:t>
      </w:r>
      <w:r w:rsidR="00B600B6">
        <w:rPr>
          <w:rFonts w:ascii="Arial" w:hAnsi="Arial" w:cs="Arial"/>
          <w:sz w:val="20"/>
          <w:szCs w:val="20"/>
        </w:rPr>
        <w:t>os proyectos que ejecu</w:t>
      </w:r>
      <w:r w:rsidR="003F1DB1">
        <w:rPr>
          <w:rFonts w:ascii="Arial" w:hAnsi="Arial" w:cs="Arial"/>
          <w:sz w:val="20"/>
          <w:szCs w:val="20"/>
        </w:rPr>
        <w:t>te la empresa</w:t>
      </w:r>
      <w:r w:rsidR="00B600B6">
        <w:rPr>
          <w:rFonts w:ascii="Arial" w:hAnsi="Arial" w:cs="Arial"/>
          <w:sz w:val="20"/>
          <w:szCs w:val="20"/>
        </w:rPr>
        <w:t>.</w:t>
      </w:r>
    </w:p>
    <w:p w14:paraId="457206A9" w14:textId="77777777" w:rsidR="00AA04C6" w:rsidRDefault="00AA04C6" w:rsidP="00AA04C6">
      <w:pPr>
        <w:jc w:val="both"/>
        <w:rPr>
          <w:rFonts w:ascii="Arial" w:hAnsi="Arial" w:cs="Arial"/>
          <w:sz w:val="20"/>
          <w:szCs w:val="20"/>
        </w:rPr>
      </w:pPr>
    </w:p>
    <w:p w14:paraId="4276485A" w14:textId="18BC7278" w:rsidR="00AA04C6" w:rsidRPr="00BC307D" w:rsidRDefault="00BC307D" w:rsidP="00AA04C6">
      <w:pPr>
        <w:jc w:val="both"/>
        <w:rPr>
          <w:rFonts w:ascii="Arial" w:hAnsi="Arial" w:cs="Arial"/>
          <w:b/>
          <w:sz w:val="20"/>
        </w:rPr>
      </w:pPr>
      <w:r>
        <w:rPr>
          <w:rFonts w:ascii="Arial" w:hAnsi="Arial" w:cs="Arial"/>
          <w:b/>
          <w:sz w:val="20"/>
        </w:rPr>
        <w:t>3.- DEFINICIONES</w:t>
      </w:r>
    </w:p>
    <w:p w14:paraId="4EC27F0F" w14:textId="77777777" w:rsidR="00AA04C6" w:rsidRDefault="00AA04C6" w:rsidP="00AA04C6">
      <w:pPr>
        <w:jc w:val="both"/>
        <w:rPr>
          <w:rFonts w:ascii="Arial" w:hAnsi="Arial" w:cs="Arial"/>
          <w:sz w:val="20"/>
        </w:rPr>
      </w:pPr>
    </w:p>
    <w:p w14:paraId="38B8A845" w14:textId="6A812738" w:rsidR="004F39DD" w:rsidRPr="00EF1C7F" w:rsidRDefault="00B230A1" w:rsidP="00EF1C7F">
      <w:pPr>
        <w:jc w:val="both"/>
        <w:rPr>
          <w:rFonts w:ascii="Arial" w:hAnsi="Arial" w:cs="Arial"/>
          <w:sz w:val="20"/>
          <w:szCs w:val="20"/>
          <w:lang w:val="es-CO"/>
        </w:rPr>
      </w:pPr>
      <w:r>
        <w:rPr>
          <w:rFonts w:ascii="Arial" w:hAnsi="Arial" w:cs="Arial"/>
          <w:sz w:val="20"/>
          <w:szCs w:val="20"/>
          <w:lang w:val="es-CO"/>
        </w:rPr>
        <w:t xml:space="preserve">Excavaciones: </w:t>
      </w:r>
      <w:r w:rsidR="004F39DD" w:rsidRPr="00EF1C7F">
        <w:rPr>
          <w:rFonts w:ascii="Arial" w:hAnsi="Arial" w:cs="Arial"/>
          <w:sz w:val="20"/>
          <w:szCs w:val="20"/>
          <w:lang w:val="es-CO"/>
        </w:rPr>
        <w:t>Son zanjas o brechas que se ejecutan después del trazado de</w:t>
      </w:r>
      <w:r w:rsidR="00004372" w:rsidRPr="00EF1C7F">
        <w:rPr>
          <w:rFonts w:ascii="Arial" w:hAnsi="Arial" w:cs="Arial"/>
          <w:sz w:val="20"/>
          <w:szCs w:val="20"/>
          <w:lang w:val="es-CO"/>
        </w:rPr>
        <w:t xml:space="preserve"> </w:t>
      </w:r>
      <w:r w:rsidR="004F39DD" w:rsidRPr="00EF1C7F">
        <w:rPr>
          <w:rFonts w:ascii="Arial" w:hAnsi="Arial" w:cs="Arial"/>
          <w:sz w:val="20"/>
          <w:szCs w:val="20"/>
          <w:lang w:val="es-CO"/>
        </w:rPr>
        <w:t>una construcción según el diseño previsto, hasta encontrar el</w:t>
      </w:r>
      <w:r w:rsidR="00004372" w:rsidRPr="00EF1C7F">
        <w:rPr>
          <w:rFonts w:ascii="Arial" w:hAnsi="Arial" w:cs="Arial"/>
          <w:sz w:val="20"/>
          <w:szCs w:val="20"/>
          <w:lang w:val="es-CO"/>
        </w:rPr>
        <w:t xml:space="preserve"> </w:t>
      </w:r>
      <w:r w:rsidR="004F39DD" w:rsidRPr="00EF1C7F">
        <w:rPr>
          <w:rFonts w:ascii="Arial" w:hAnsi="Arial" w:cs="Arial"/>
          <w:sz w:val="20"/>
          <w:szCs w:val="20"/>
          <w:lang w:val="es-CO"/>
        </w:rPr>
        <w:t>terreno ideal o resistente para construir los cimientos.</w:t>
      </w:r>
    </w:p>
    <w:p w14:paraId="7F5C2E86" w14:textId="77777777" w:rsidR="00EF1C7F" w:rsidRPr="00EF1C7F" w:rsidRDefault="00EF1C7F" w:rsidP="00EF1C7F">
      <w:pPr>
        <w:jc w:val="both"/>
        <w:rPr>
          <w:rFonts w:ascii="Arial" w:hAnsi="Arial" w:cs="Arial"/>
          <w:sz w:val="20"/>
          <w:szCs w:val="20"/>
          <w:lang w:val="es-CO"/>
        </w:rPr>
      </w:pPr>
    </w:p>
    <w:p w14:paraId="7421D596" w14:textId="1F4C12E5" w:rsidR="00004372" w:rsidRDefault="003D0B10" w:rsidP="00EF1C7F">
      <w:pPr>
        <w:jc w:val="center"/>
        <w:rPr>
          <w:lang w:val="es-CO"/>
        </w:rPr>
      </w:pPr>
      <w:r>
        <w:rPr>
          <w:noProof/>
          <w:lang w:val="en-US" w:eastAsia="en-US"/>
          <w14:ligatures w14:val="standardContextual"/>
        </w:rPr>
        <w:drawing>
          <wp:inline distT="0" distB="0" distL="0" distR="0" wp14:anchorId="447D8C0B" wp14:editId="081862B3">
            <wp:extent cx="2243469" cy="1431925"/>
            <wp:effectExtent l="0" t="0" r="4445" b="0"/>
            <wp:docPr id="20610247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024756" name="Imagen 2061024756"/>
                    <pic:cNvPicPr/>
                  </pic:nvPicPr>
                  <pic:blipFill rotWithShape="1">
                    <a:blip r:embed="rId7" cstate="print">
                      <a:extLst>
                        <a:ext uri="{28A0092B-C50C-407E-A947-70E740481C1C}">
                          <a14:useLocalDpi xmlns:a14="http://schemas.microsoft.com/office/drawing/2010/main" val="0"/>
                        </a:ext>
                      </a:extLst>
                    </a:blip>
                    <a:srcRect l="3572" t="2233" r="5339"/>
                    <a:stretch/>
                  </pic:blipFill>
                  <pic:spPr bwMode="auto">
                    <a:xfrm>
                      <a:off x="0" y="0"/>
                      <a:ext cx="2276808" cy="1453204"/>
                    </a:xfrm>
                    <a:prstGeom prst="rect">
                      <a:avLst/>
                    </a:prstGeom>
                    <a:ln>
                      <a:noFill/>
                    </a:ln>
                    <a:extLst>
                      <a:ext uri="{53640926-AAD7-44D8-BBD7-CCE9431645EC}">
                        <a14:shadowObscured xmlns:a14="http://schemas.microsoft.com/office/drawing/2010/main"/>
                      </a:ext>
                    </a:extLst>
                  </pic:spPr>
                </pic:pic>
              </a:graphicData>
            </a:graphic>
          </wp:inline>
        </w:drawing>
      </w:r>
    </w:p>
    <w:p w14:paraId="61418ABF" w14:textId="77777777" w:rsidR="00B230A1" w:rsidRPr="004F39DD" w:rsidRDefault="00B230A1" w:rsidP="00EF1C7F">
      <w:pPr>
        <w:jc w:val="center"/>
        <w:rPr>
          <w:lang w:val="es-CO"/>
        </w:rPr>
      </w:pPr>
    </w:p>
    <w:p w14:paraId="1B322BAC" w14:textId="78DFE7A9" w:rsidR="00B230A1" w:rsidRDefault="00B230A1" w:rsidP="00B230A1">
      <w:pPr>
        <w:jc w:val="both"/>
        <w:rPr>
          <w:rFonts w:ascii="Arial" w:hAnsi="Arial" w:cs="Arial"/>
          <w:sz w:val="20"/>
          <w:szCs w:val="20"/>
          <w:lang w:val="es-CO"/>
        </w:rPr>
      </w:pPr>
      <w:r w:rsidRPr="003C7E97">
        <w:rPr>
          <w:rFonts w:ascii="Arial" w:hAnsi="Arial" w:cs="Arial"/>
          <w:b/>
          <w:bCs/>
          <w:sz w:val="20"/>
          <w:szCs w:val="20"/>
          <w:lang w:val="es-CO"/>
        </w:rPr>
        <w:t>E</w:t>
      </w:r>
      <w:r>
        <w:rPr>
          <w:rFonts w:ascii="Arial" w:hAnsi="Arial" w:cs="Arial"/>
          <w:b/>
          <w:bCs/>
          <w:sz w:val="20"/>
          <w:szCs w:val="20"/>
          <w:lang w:val="es-CO"/>
        </w:rPr>
        <w:t xml:space="preserve">xcavación manual: </w:t>
      </w:r>
      <w:r w:rsidRPr="003C7E97">
        <w:rPr>
          <w:rFonts w:ascii="Arial" w:hAnsi="Arial" w:cs="Arial"/>
          <w:sz w:val="20"/>
          <w:szCs w:val="20"/>
          <w:lang w:val="es-CO"/>
        </w:rPr>
        <w:t>La que efectúan operarios utilizando su fuerza física, ayudados</w:t>
      </w:r>
      <w:r>
        <w:rPr>
          <w:rFonts w:ascii="Arial" w:hAnsi="Arial" w:cs="Arial"/>
          <w:sz w:val="20"/>
          <w:szCs w:val="20"/>
          <w:lang w:val="es-CO"/>
        </w:rPr>
        <w:t xml:space="preserve"> </w:t>
      </w:r>
      <w:r w:rsidRPr="003C7E97">
        <w:rPr>
          <w:rFonts w:ascii="Arial" w:hAnsi="Arial" w:cs="Arial"/>
          <w:sz w:val="20"/>
          <w:szCs w:val="20"/>
          <w:lang w:val="es-CO"/>
        </w:rPr>
        <w:t>por herramientas de mano, como</w:t>
      </w:r>
      <w:r>
        <w:rPr>
          <w:rFonts w:ascii="Arial" w:hAnsi="Arial" w:cs="Arial"/>
          <w:sz w:val="20"/>
          <w:szCs w:val="20"/>
          <w:lang w:val="es-CO"/>
        </w:rPr>
        <w:t xml:space="preserve"> </w:t>
      </w:r>
      <w:r w:rsidRPr="003C7E97">
        <w:rPr>
          <w:rFonts w:ascii="Arial" w:hAnsi="Arial" w:cs="Arial"/>
          <w:sz w:val="20"/>
          <w:szCs w:val="20"/>
          <w:lang w:val="es-CO"/>
        </w:rPr>
        <w:t>palas, picas, etc.</w:t>
      </w:r>
    </w:p>
    <w:p w14:paraId="37CC6018" w14:textId="505AFF03" w:rsidR="004F39DD" w:rsidRDefault="004F39DD" w:rsidP="00B230A1">
      <w:pPr>
        <w:rPr>
          <w:rFonts w:ascii="Arial" w:hAnsi="Arial" w:cs="Arial"/>
          <w:sz w:val="20"/>
          <w:lang w:val="es-CO"/>
        </w:rPr>
      </w:pPr>
    </w:p>
    <w:p w14:paraId="731294BC" w14:textId="51C19FE5" w:rsidR="005E1F3C" w:rsidRPr="00B230A1" w:rsidRDefault="008B0B29" w:rsidP="00BB2790">
      <w:pPr>
        <w:jc w:val="center"/>
        <w:rPr>
          <w:rFonts w:ascii="Arial" w:hAnsi="Arial" w:cs="Arial"/>
          <w:sz w:val="20"/>
          <w:lang w:val="es-CO"/>
        </w:rPr>
      </w:pPr>
      <w:r>
        <w:rPr>
          <w:rFonts w:ascii="Arial" w:hAnsi="Arial" w:cs="Arial"/>
          <w:noProof/>
          <w:sz w:val="20"/>
          <w:lang w:val="en-US" w:eastAsia="en-US"/>
          <w14:ligatures w14:val="standardContextual"/>
        </w:rPr>
        <w:drawing>
          <wp:inline distT="0" distB="0" distL="0" distR="0" wp14:anchorId="0C1FED5C" wp14:editId="3A84C428">
            <wp:extent cx="2263775" cy="1531088"/>
            <wp:effectExtent l="0" t="0" r="3175" b="0"/>
            <wp:docPr id="204100745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007453" name="Imagen 2041007453"/>
                    <pic:cNvPicPr/>
                  </pic:nvPicPr>
                  <pic:blipFill rotWithShape="1">
                    <a:blip r:embed="rId8" cstate="print">
                      <a:extLst>
                        <a:ext uri="{28A0092B-C50C-407E-A947-70E740481C1C}">
                          <a14:useLocalDpi xmlns:a14="http://schemas.microsoft.com/office/drawing/2010/main" val="0"/>
                        </a:ext>
                      </a:extLst>
                    </a:blip>
                    <a:srcRect l="3033" r="10765" b="10610"/>
                    <a:stretch/>
                  </pic:blipFill>
                  <pic:spPr bwMode="auto">
                    <a:xfrm>
                      <a:off x="0" y="0"/>
                      <a:ext cx="2297136" cy="1553652"/>
                    </a:xfrm>
                    <a:prstGeom prst="rect">
                      <a:avLst/>
                    </a:prstGeom>
                    <a:ln>
                      <a:noFill/>
                    </a:ln>
                    <a:extLst>
                      <a:ext uri="{53640926-AAD7-44D8-BBD7-CCE9431645EC}">
                        <a14:shadowObscured xmlns:a14="http://schemas.microsoft.com/office/drawing/2010/main"/>
                      </a:ext>
                    </a:extLst>
                  </pic:spPr>
                </pic:pic>
              </a:graphicData>
            </a:graphic>
          </wp:inline>
        </w:drawing>
      </w:r>
    </w:p>
    <w:p w14:paraId="30540CAB" w14:textId="77777777" w:rsidR="004F39DD" w:rsidRDefault="004F39DD" w:rsidP="00AA04C6">
      <w:pPr>
        <w:jc w:val="both"/>
        <w:rPr>
          <w:rFonts w:ascii="Arial" w:hAnsi="Arial" w:cs="Arial"/>
          <w:sz w:val="20"/>
        </w:rPr>
      </w:pPr>
    </w:p>
    <w:p w14:paraId="2F7FB419" w14:textId="77777777" w:rsidR="002F7DF4" w:rsidRPr="003C7E97" w:rsidRDefault="002F7DF4" w:rsidP="00BB2790">
      <w:pPr>
        <w:jc w:val="both"/>
        <w:rPr>
          <w:rFonts w:ascii="Arial" w:hAnsi="Arial" w:cs="Arial"/>
          <w:sz w:val="20"/>
          <w:szCs w:val="20"/>
          <w:lang w:val="es-CO"/>
        </w:rPr>
      </w:pPr>
    </w:p>
    <w:p w14:paraId="248DC75E" w14:textId="697A5036" w:rsidR="00BB2790" w:rsidRPr="00BB2790" w:rsidRDefault="00BB2790" w:rsidP="00F021AF">
      <w:pPr>
        <w:jc w:val="center"/>
        <w:rPr>
          <w:rFonts w:ascii="Arial" w:hAnsi="Arial" w:cs="Arial"/>
          <w:sz w:val="20"/>
          <w:lang w:val="es-CO"/>
        </w:rPr>
      </w:pPr>
    </w:p>
    <w:p w14:paraId="480E777C" w14:textId="77777777" w:rsidR="00BB2790" w:rsidRDefault="00BB2790" w:rsidP="00AA04C6">
      <w:pPr>
        <w:jc w:val="both"/>
        <w:rPr>
          <w:rFonts w:ascii="Arial" w:hAnsi="Arial" w:cs="Arial"/>
          <w:sz w:val="20"/>
        </w:rPr>
      </w:pPr>
    </w:p>
    <w:p w14:paraId="6A013E85" w14:textId="0CF2D57F" w:rsidR="00BB2790" w:rsidRPr="00BB2790" w:rsidRDefault="00BB2790" w:rsidP="00BB2790">
      <w:pPr>
        <w:jc w:val="both"/>
        <w:rPr>
          <w:rFonts w:ascii="Arial" w:hAnsi="Arial" w:cs="Arial"/>
          <w:sz w:val="20"/>
          <w:szCs w:val="20"/>
        </w:rPr>
      </w:pPr>
      <w:r w:rsidRPr="00BB2790">
        <w:rPr>
          <w:rFonts w:ascii="Arial" w:hAnsi="Arial" w:cs="Arial"/>
          <w:sz w:val="20"/>
          <w:szCs w:val="20"/>
        </w:rPr>
        <w:t xml:space="preserve">Profundidad de la excavación: es la requerida en los planos o lo autorizado por </w:t>
      </w:r>
      <w:r>
        <w:rPr>
          <w:rFonts w:ascii="Arial" w:hAnsi="Arial" w:cs="Arial"/>
          <w:sz w:val="20"/>
          <w:szCs w:val="20"/>
        </w:rPr>
        <w:t xml:space="preserve">la </w:t>
      </w:r>
      <w:r w:rsidRPr="00BB2790">
        <w:rPr>
          <w:rFonts w:ascii="Arial" w:hAnsi="Arial" w:cs="Arial"/>
          <w:sz w:val="20"/>
          <w:szCs w:val="20"/>
        </w:rPr>
        <w:t>interventor</w:t>
      </w:r>
      <w:r>
        <w:rPr>
          <w:rFonts w:ascii="Arial" w:hAnsi="Arial" w:cs="Arial"/>
          <w:sz w:val="20"/>
          <w:szCs w:val="20"/>
        </w:rPr>
        <w:t>í</w:t>
      </w:r>
      <w:r w:rsidRPr="00BB2790">
        <w:rPr>
          <w:rFonts w:ascii="Arial" w:hAnsi="Arial" w:cs="Arial"/>
          <w:sz w:val="20"/>
          <w:szCs w:val="20"/>
        </w:rPr>
        <w:t>a.</w:t>
      </w:r>
    </w:p>
    <w:p w14:paraId="21197DF1" w14:textId="77777777" w:rsidR="00BB2790" w:rsidRDefault="00BB2790" w:rsidP="00AA04C6">
      <w:pPr>
        <w:jc w:val="both"/>
        <w:rPr>
          <w:rFonts w:ascii="Arial" w:hAnsi="Arial" w:cs="Arial"/>
          <w:sz w:val="20"/>
        </w:rPr>
      </w:pPr>
    </w:p>
    <w:p w14:paraId="20D5EDB3" w14:textId="630667F1" w:rsidR="00AA04C6" w:rsidRDefault="00AA04C6" w:rsidP="00AA04C6">
      <w:pPr>
        <w:jc w:val="both"/>
        <w:rPr>
          <w:rFonts w:ascii="Arial" w:hAnsi="Arial" w:cs="Arial"/>
          <w:b/>
          <w:sz w:val="20"/>
        </w:rPr>
      </w:pPr>
      <w:r w:rsidRPr="00BC307D">
        <w:rPr>
          <w:rFonts w:ascii="Arial" w:hAnsi="Arial" w:cs="Arial"/>
          <w:b/>
          <w:sz w:val="20"/>
        </w:rPr>
        <w:t xml:space="preserve">4. </w:t>
      </w:r>
      <w:r w:rsidR="00BB2790" w:rsidRPr="00BC307D">
        <w:rPr>
          <w:rFonts w:ascii="Arial" w:hAnsi="Arial" w:cs="Arial"/>
          <w:b/>
          <w:sz w:val="20"/>
        </w:rPr>
        <w:t>RECURSO HUMANO</w:t>
      </w:r>
    </w:p>
    <w:p w14:paraId="07CE6E62" w14:textId="3CC0D077" w:rsidR="00AE437A" w:rsidRDefault="00AE437A" w:rsidP="00AA04C6">
      <w:pPr>
        <w:jc w:val="both"/>
        <w:rPr>
          <w:rFonts w:ascii="Arial" w:hAnsi="Arial" w:cs="Arial"/>
          <w:b/>
          <w:sz w:val="20"/>
        </w:rPr>
      </w:pPr>
    </w:p>
    <w:p w14:paraId="6000EEB9" w14:textId="13FC5B97" w:rsidR="00AE437A" w:rsidRPr="00AE437A" w:rsidRDefault="00AE437A" w:rsidP="00AE437A">
      <w:pPr>
        <w:jc w:val="both"/>
        <w:rPr>
          <w:rFonts w:ascii="Arial" w:hAnsi="Arial" w:cs="Arial"/>
          <w:sz w:val="20"/>
          <w:szCs w:val="20"/>
        </w:rPr>
      </w:pPr>
      <w:r w:rsidRPr="00AE437A">
        <w:rPr>
          <w:rFonts w:ascii="Arial" w:hAnsi="Arial" w:cs="Arial"/>
          <w:sz w:val="20"/>
          <w:szCs w:val="20"/>
        </w:rPr>
        <w:t>Se define</w:t>
      </w:r>
      <w:r w:rsidRPr="00AE437A">
        <w:rPr>
          <w:rFonts w:ascii="Arial" w:hAnsi="Arial" w:cs="Arial"/>
          <w:sz w:val="20"/>
          <w:szCs w:val="20"/>
        </w:rPr>
        <w:t xml:space="preserve"> a continuación los roles y respons</w:t>
      </w:r>
      <w:r w:rsidRPr="00AE437A">
        <w:rPr>
          <w:rFonts w:ascii="Arial" w:hAnsi="Arial" w:cs="Arial"/>
          <w:sz w:val="20"/>
          <w:szCs w:val="20"/>
        </w:rPr>
        <w:t>abilidades del personal operativo</w:t>
      </w:r>
      <w:r w:rsidRPr="00AE437A">
        <w:rPr>
          <w:rFonts w:ascii="Arial" w:hAnsi="Arial" w:cs="Arial"/>
          <w:sz w:val="20"/>
          <w:szCs w:val="20"/>
        </w:rPr>
        <w:t xml:space="preserve"> en materia de segurida</w:t>
      </w:r>
      <w:r w:rsidRPr="00AE437A">
        <w:rPr>
          <w:rFonts w:ascii="Arial" w:hAnsi="Arial" w:cs="Arial"/>
          <w:sz w:val="20"/>
          <w:szCs w:val="20"/>
        </w:rPr>
        <w:t>d y salud en el trabajo</w:t>
      </w:r>
      <w:r w:rsidRPr="00AE437A">
        <w:rPr>
          <w:rFonts w:ascii="Arial" w:hAnsi="Arial" w:cs="Arial"/>
          <w:sz w:val="20"/>
          <w:szCs w:val="20"/>
        </w:rPr>
        <w:t xml:space="preserve"> para el desarrollo de </w:t>
      </w:r>
      <w:r>
        <w:rPr>
          <w:rFonts w:ascii="Arial" w:hAnsi="Arial" w:cs="Arial"/>
          <w:sz w:val="20"/>
          <w:szCs w:val="20"/>
        </w:rPr>
        <w:t xml:space="preserve">la </w:t>
      </w:r>
      <w:r w:rsidRPr="00AE437A">
        <w:rPr>
          <w:rFonts w:ascii="Arial" w:hAnsi="Arial" w:cs="Arial"/>
          <w:sz w:val="20"/>
          <w:szCs w:val="20"/>
        </w:rPr>
        <w:t>actividad</w:t>
      </w:r>
      <w:r>
        <w:rPr>
          <w:rFonts w:ascii="Arial" w:hAnsi="Arial" w:cs="Arial"/>
          <w:sz w:val="20"/>
          <w:szCs w:val="20"/>
        </w:rPr>
        <w:t>.</w:t>
      </w:r>
    </w:p>
    <w:p w14:paraId="1ED307ED" w14:textId="77777777" w:rsidR="00AE437A" w:rsidRPr="00065791" w:rsidRDefault="00AE437A" w:rsidP="00AE437A">
      <w:pPr>
        <w:jc w:val="both"/>
        <w:rPr>
          <w:rFonts w:ascii="Arial" w:hAnsi="Arial" w:cs="Arial"/>
        </w:rPr>
      </w:pPr>
    </w:p>
    <w:p w14:paraId="4BA60685" w14:textId="35F44668" w:rsidR="00AE437A" w:rsidRPr="00AE437A" w:rsidRDefault="00AE437A" w:rsidP="00AE437A">
      <w:pPr>
        <w:pStyle w:val="Ttulo3"/>
        <w:ind w:left="709" w:hanging="709"/>
        <w:rPr>
          <w:rFonts w:ascii="Arial" w:hAnsi="Arial" w:cs="Arial"/>
          <w:b/>
          <w:color w:val="auto"/>
          <w:sz w:val="20"/>
          <w:szCs w:val="20"/>
        </w:rPr>
      </w:pPr>
      <w:bookmarkStart w:id="0" w:name="_Toc184640303"/>
      <w:r w:rsidRPr="00AE437A">
        <w:rPr>
          <w:rFonts w:ascii="Arial" w:hAnsi="Arial" w:cs="Arial"/>
          <w:b/>
          <w:color w:val="auto"/>
          <w:sz w:val="20"/>
          <w:szCs w:val="20"/>
        </w:rPr>
        <w:t>4</w:t>
      </w:r>
      <w:r w:rsidRPr="00AE437A">
        <w:rPr>
          <w:rFonts w:ascii="Arial" w:hAnsi="Arial" w:cs="Arial"/>
          <w:b/>
          <w:color w:val="auto"/>
          <w:sz w:val="20"/>
          <w:szCs w:val="20"/>
        </w:rPr>
        <w:t>.1 Responsabilidades del Ingeniero Residente o Ingeniero a Cargo</w:t>
      </w:r>
      <w:bookmarkEnd w:id="0"/>
    </w:p>
    <w:p w14:paraId="3B54FF26" w14:textId="77777777" w:rsidR="00AE437A" w:rsidRPr="00AE437A" w:rsidRDefault="00AE437A" w:rsidP="00AE437A">
      <w:pPr>
        <w:rPr>
          <w:rFonts w:ascii="Arial" w:hAnsi="Arial" w:cs="Arial"/>
          <w:b/>
          <w:sz w:val="20"/>
          <w:szCs w:val="20"/>
        </w:rPr>
      </w:pPr>
    </w:p>
    <w:p w14:paraId="46CD1EAF" w14:textId="608A3F95" w:rsidR="00AE437A" w:rsidRPr="00AE437A" w:rsidRDefault="00AE437A" w:rsidP="00AE437A">
      <w:pPr>
        <w:numPr>
          <w:ilvl w:val="0"/>
          <w:numId w:val="12"/>
        </w:numPr>
        <w:ind w:left="284" w:hanging="284"/>
        <w:jc w:val="both"/>
        <w:rPr>
          <w:rFonts w:ascii="Arial" w:hAnsi="Arial" w:cs="Arial"/>
          <w:sz w:val="20"/>
          <w:szCs w:val="20"/>
        </w:rPr>
      </w:pPr>
      <w:r w:rsidRPr="00AE437A">
        <w:rPr>
          <w:rFonts w:ascii="Arial" w:hAnsi="Arial" w:cs="Arial"/>
          <w:sz w:val="20"/>
          <w:szCs w:val="20"/>
        </w:rPr>
        <w:t>Asignar el equipo y el personal calificado y competente para la realización de los trabajos y tomar las acciones pertinentes para garantizar la</w:t>
      </w:r>
      <w:r>
        <w:rPr>
          <w:rFonts w:ascii="Arial" w:hAnsi="Arial" w:cs="Arial"/>
          <w:sz w:val="20"/>
          <w:szCs w:val="20"/>
        </w:rPr>
        <w:t xml:space="preserve"> integridad de los trabajos.</w:t>
      </w:r>
    </w:p>
    <w:p w14:paraId="461EFD29" w14:textId="32A48D33" w:rsidR="00AE437A" w:rsidRPr="00AE437A" w:rsidRDefault="00AE437A" w:rsidP="00AE437A">
      <w:pPr>
        <w:numPr>
          <w:ilvl w:val="0"/>
          <w:numId w:val="12"/>
        </w:numPr>
        <w:ind w:left="284" w:hanging="284"/>
        <w:jc w:val="both"/>
        <w:rPr>
          <w:rFonts w:ascii="Arial" w:hAnsi="Arial" w:cs="Arial"/>
          <w:sz w:val="20"/>
          <w:szCs w:val="20"/>
        </w:rPr>
      </w:pPr>
      <w:r w:rsidRPr="00AE437A">
        <w:rPr>
          <w:rFonts w:ascii="Arial" w:hAnsi="Arial" w:cs="Arial"/>
          <w:sz w:val="20"/>
          <w:szCs w:val="20"/>
        </w:rPr>
        <w:lastRenderedPageBreak/>
        <w:t xml:space="preserve">Suministrar los equipos en condiciones seguras y operativas, cumpliendo con los requerimientos del fabricante, normas y reglamentaciones legales vigentes. </w:t>
      </w:r>
    </w:p>
    <w:p w14:paraId="2DE2E2B7" w14:textId="13F33E4D" w:rsidR="00AE437A" w:rsidRPr="00AE437A" w:rsidRDefault="00AE437A" w:rsidP="00AE437A">
      <w:pPr>
        <w:numPr>
          <w:ilvl w:val="0"/>
          <w:numId w:val="12"/>
        </w:numPr>
        <w:ind w:left="284" w:hanging="284"/>
        <w:jc w:val="both"/>
        <w:rPr>
          <w:rFonts w:ascii="Arial" w:hAnsi="Arial" w:cs="Arial"/>
          <w:sz w:val="20"/>
          <w:szCs w:val="20"/>
        </w:rPr>
      </w:pPr>
      <w:r w:rsidRPr="00AE437A">
        <w:rPr>
          <w:rFonts w:ascii="Arial" w:hAnsi="Arial" w:cs="Arial"/>
          <w:sz w:val="20"/>
          <w:szCs w:val="20"/>
        </w:rPr>
        <w:t xml:space="preserve">Asegurarse que </w:t>
      </w:r>
      <w:r w:rsidR="00ED48C4" w:rsidRPr="00AE437A">
        <w:rPr>
          <w:rFonts w:ascii="Arial" w:hAnsi="Arial" w:cs="Arial"/>
          <w:sz w:val="20"/>
          <w:szCs w:val="20"/>
        </w:rPr>
        <w:t>el personal de la empresa</w:t>
      </w:r>
      <w:r w:rsidR="00ED48C4">
        <w:rPr>
          <w:rFonts w:ascii="Arial" w:hAnsi="Arial" w:cs="Arial"/>
          <w:sz w:val="20"/>
          <w:szCs w:val="20"/>
        </w:rPr>
        <w:t xml:space="preserve"> </w:t>
      </w:r>
      <w:r w:rsidR="00ED48C4" w:rsidRPr="00AE437A">
        <w:rPr>
          <w:rFonts w:ascii="Arial" w:hAnsi="Arial" w:cs="Arial"/>
          <w:sz w:val="20"/>
          <w:szCs w:val="20"/>
        </w:rPr>
        <w:t>conozca</w:t>
      </w:r>
      <w:r w:rsidRPr="00AE437A">
        <w:rPr>
          <w:rFonts w:ascii="Arial" w:hAnsi="Arial" w:cs="Arial"/>
          <w:sz w:val="20"/>
          <w:szCs w:val="20"/>
        </w:rPr>
        <w:t xml:space="preserve"> las normas d</w:t>
      </w:r>
      <w:r w:rsidR="00ED48C4">
        <w:rPr>
          <w:rFonts w:ascii="Arial" w:hAnsi="Arial" w:cs="Arial"/>
          <w:sz w:val="20"/>
          <w:szCs w:val="20"/>
        </w:rPr>
        <w:t xml:space="preserve">e seguridad </w:t>
      </w:r>
      <w:r w:rsidR="00F701D8">
        <w:rPr>
          <w:rFonts w:ascii="Arial" w:hAnsi="Arial" w:cs="Arial"/>
          <w:sz w:val="20"/>
          <w:szCs w:val="20"/>
        </w:rPr>
        <w:t>(Políticas y directrices en Seguridad y salud en el trabajo</w:t>
      </w:r>
      <w:r w:rsidRPr="00AE437A">
        <w:rPr>
          <w:rFonts w:ascii="Arial" w:hAnsi="Arial" w:cs="Arial"/>
          <w:sz w:val="20"/>
          <w:szCs w:val="20"/>
        </w:rPr>
        <w:t xml:space="preserve">) </w:t>
      </w:r>
    </w:p>
    <w:p w14:paraId="16E894D0" w14:textId="77777777" w:rsidR="00AE437A" w:rsidRPr="00AE437A" w:rsidRDefault="00AE437A" w:rsidP="00AE437A">
      <w:pPr>
        <w:numPr>
          <w:ilvl w:val="0"/>
          <w:numId w:val="12"/>
        </w:numPr>
        <w:ind w:left="284" w:hanging="284"/>
        <w:jc w:val="both"/>
        <w:rPr>
          <w:rFonts w:ascii="Arial" w:hAnsi="Arial" w:cs="Arial"/>
          <w:sz w:val="20"/>
          <w:szCs w:val="20"/>
        </w:rPr>
      </w:pPr>
      <w:r w:rsidRPr="00AE437A">
        <w:rPr>
          <w:rFonts w:ascii="Arial" w:hAnsi="Arial" w:cs="Arial"/>
          <w:sz w:val="20"/>
          <w:szCs w:val="20"/>
        </w:rPr>
        <w:t xml:space="preserve">Asegurar los controles de riesgos y peligros de la actividad. </w:t>
      </w:r>
    </w:p>
    <w:p w14:paraId="1B3D8534" w14:textId="77777777" w:rsidR="00AE437A" w:rsidRPr="00AE437A" w:rsidRDefault="00AE437A" w:rsidP="00AE437A">
      <w:pPr>
        <w:numPr>
          <w:ilvl w:val="0"/>
          <w:numId w:val="12"/>
        </w:numPr>
        <w:ind w:left="284" w:hanging="284"/>
        <w:jc w:val="both"/>
        <w:rPr>
          <w:rFonts w:ascii="Arial" w:hAnsi="Arial" w:cs="Arial"/>
          <w:sz w:val="20"/>
          <w:szCs w:val="20"/>
        </w:rPr>
      </w:pPr>
      <w:r w:rsidRPr="00AE437A">
        <w:rPr>
          <w:rFonts w:ascii="Arial" w:hAnsi="Arial" w:cs="Arial"/>
          <w:sz w:val="20"/>
          <w:szCs w:val="20"/>
        </w:rPr>
        <w:t xml:space="preserve">Suministrar los elementos de protección personal adecuados para la actividad </w:t>
      </w:r>
    </w:p>
    <w:p w14:paraId="222BDF41" w14:textId="77777777" w:rsidR="00AE437A" w:rsidRPr="00AE437A" w:rsidRDefault="00AE437A" w:rsidP="00AE437A">
      <w:pPr>
        <w:numPr>
          <w:ilvl w:val="0"/>
          <w:numId w:val="12"/>
        </w:numPr>
        <w:ind w:left="284" w:hanging="284"/>
        <w:jc w:val="both"/>
        <w:rPr>
          <w:rFonts w:ascii="Arial" w:hAnsi="Arial" w:cs="Arial"/>
          <w:sz w:val="20"/>
          <w:szCs w:val="20"/>
        </w:rPr>
      </w:pPr>
      <w:r w:rsidRPr="00AE437A">
        <w:rPr>
          <w:rFonts w:ascii="Arial" w:hAnsi="Arial" w:cs="Arial"/>
          <w:sz w:val="20"/>
          <w:szCs w:val="20"/>
        </w:rPr>
        <w:t xml:space="preserve">Verificar que el personal utilice los Elementos de protección personal. </w:t>
      </w:r>
    </w:p>
    <w:p w14:paraId="08207F68" w14:textId="3C41CF97" w:rsidR="00AE437A" w:rsidRPr="00AE437A" w:rsidRDefault="00AE437A" w:rsidP="00AE437A">
      <w:pPr>
        <w:numPr>
          <w:ilvl w:val="0"/>
          <w:numId w:val="12"/>
        </w:numPr>
        <w:spacing w:after="16"/>
        <w:ind w:left="284" w:hanging="284"/>
        <w:jc w:val="both"/>
        <w:rPr>
          <w:rFonts w:ascii="Arial" w:hAnsi="Arial" w:cs="Arial"/>
          <w:sz w:val="20"/>
          <w:szCs w:val="20"/>
        </w:rPr>
      </w:pPr>
      <w:r w:rsidRPr="00AE437A">
        <w:rPr>
          <w:rFonts w:ascii="Arial" w:hAnsi="Arial" w:cs="Arial"/>
          <w:sz w:val="20"/>
          <w:szCs w:val="20"/>
        </w:rPr>
        <w:t xml:space="preserve">Cumplir con la normatividad </w:t>
      </w:r>
      <w:r w:rsidR="00F701D8">
        <w:rPr>
          <w:rFonts w:ascii="Arial" w:hAnsi="Arial" w:cs="Arial"/>
          <w:sz w:val="20"/>
          <w:szCs w:val="20"/>
        </w:rPr>
        <w:t>HSE y especificaciones técnicas.</w:t>
      </w:r>
    </w:p>
    <w:p w14:paraId="61C4747F" w14:textId="77777777" w:rsidR="00AE437A" w:rsidRPr="00AE437A" w:rsidRDefault="00AE437A" w:rsidP="00AE437A">
      <w:pPr>
        <w:spacing w:after="16"/>
        <w:ind w:left="284"/>
        <w:rPr>
          <w:rFonts w:ascii="Arial" w:hAnsi="Arial" w:cs="Arial"/>
          <w:sz w:val="20"/>
          <w:szCs w:val="20"/>
        </w:rPr>
      </w:pPr>
    </w:p>
    <w:p w14:paraId="48B6236C" w14:textId="3932A82E" w:rsidR="00AE437A" w:rsidRPr="00AE437A" w:rsidRDefault="00DA51ED" w:rsidP="00AE437A">
      <w:pPr>
        <w:pStyle w:val="Ttulo3"/>
        <w:ind w:left="709" w:hanging="709"/>
        <w:rPr>
          <w:rFonts w:ascii="Arial" w:hAnsi="Arial" w:cs="Arial"/>
          <w:b/>
          <w:color w:val="auto"/>
          <w:sz w:val="20"/>
          <w:szCs w:val="20"/>
        </w:rPr>
      </w:pPr>
      <w:bookmarkStart w:id="1" w:name="_heading=h.tyjcwt" w:colFirst="0" w:colLast="0"/>
      <w:bookmarkStart w:id="2" w:name="_Toc184640304"/>
      <w:bookmarkEnd w:id="1"/>
      <w:r>
        <w:rPr>
          <w:rFonts w:ascii="Arial" w:hAnsi="Arial" w:cs="Arial"/>
          <w:b/>
          <w:color w:val="auto"/>
          <w:sz w:val="20"/>
          <w:szCs w:val="20"/>
        </w:rPr>
        <w:t>4</w:t>
      </w:r>
      <w:r w:rsidR="00AE437A" w:rsidRPr="00AE437A">
        <w:rPr>
          <w:rFonts w:ascii="Arial" w:hAnsi="Arial" w:cs="Arial"/>
          <w:b/>
          <w:color w:val="auto"/>
          <w:sz w:val="20"/>
          <w:szCs w:val="20"/>
        </w:rPr>
        <w:t>.2 Responsabilidades de personal HSE</w:t>
      </w:r>
      <w:bookmarkEnd w:id="2"/>
    </w:p>
    <w:p w14:paraId="0E79C6AC" w14:textId="77777777" w:rsidR="00AE437A" w:rsidRPr="00AE437A" w:rsidRDefault="00AE437A" w:rsidP="00AE437A">
      <w:pPr>
        <w:rPr>
          <w:rFonts w:ascii="Arial" w:hAnsi="Arial" w:cs="Arial"/>
          <w:b/>
          <w:sz w:val="20"/>
          <w:szCs w:val="20"/>
        </w:rPr>
      </w:pPr>
    </w:p>
    <w:p w14:paraId="70C75F31" w14:textId="2C0A0FD3" w:rsidR="00AE437A" w:rsidRPr="00AE437A" w:rsidRDefault="00AE437A" w:rsidP="00AE437A">
      <w:pPr>
        <w:numPr>
          <w:ilvl w:val="0"/>
          <w:numId w:val="13"/>
        </w:numPr>
        <w:pBdr>
          <w:top w:val="nil"/>
          <w:left w:val="nil"/>
          <w:bottom w:val="nil"/>
          <w:right w:val="nil"/>
          <w:between w:val="nil"/>
        </w:pBdr>
        <w:ind w:left="284" w:hanging="284"/>
        <w:jc w:val="both"/>
        <w:rPr>
          <w:rFonts w:ascii="Arial" w:hAnsi="Arial" w:cs="Arial"/>
          <w:sz w:val="20"/>
          <w:szCs w:val="20"/>
        </w:rPr>
      </w:pPr>
      <w:r w:rsidRPr="00AE437A">
        <w:rPr>
          <w:rFonts w:ascii="Arial" w:hAnsi="Arial" w:cs="Arial"/>
          <w:sz w:val="20"/>
          <w:szCs w:val="20"/>
        </w:rPr>
        <w:t xml:space="preserve">Verificar la ejecución de este </w:t>
      </w:r>
      <w:r w:rsidR="00F701D8">
        <w:rPr>
          <w:rFonts w:ascii="Arial" w:hAnsi="Arial" w:cs="Arial"/>
          <w:sz w:val="20"/>
          <w:szCs w:val="20"/>
        </w:rPr>
        <w:t xml:space="preserve">procedimiento </w:t>
      </w:r>
      <w:r w:rsidRPr="00AE437A">
        <w:rPr>
          <w:rFonts w:ascii="Arial" w:hAnsi="Arial" w:cs="Arial"/>
          <w:sz w:val="20"/>
          <w:szCs w:val="20"/>
        </w:rPr>
        <w:t>según normativa vigente.</w:t>
      </w:r>
    </w:p>
    <w:p w14:paraId="2B9BC92C" w14:textId="77777777" w:rsidR="00AE437A" w:rsidRPr="00AE437A" w:rsidRDefault="00AE437A" w:rsidP="00AE437A">
      <w:pPr>
        <w:numPr>
          <w:ilvl w:val="0"/>
          <w:numId w:val="11"/>
        </w:numPr>
        <w:spacing w:after="16"/>
        <w:ind w:left="284" w:hanging="284"/>
        <w:jc w:val="both"/>
        <w:rPr>
          <w:rFonts w:ascii="Arial" w:hAnsi="Arial" w:cs="Arial"/>
          <w:sz w:val="20"/>
          <w:szCs w:val="20"/>
        </w:rPr>
      </w:pPr>
      <w:r w:rsidRPr="00AE437A">
        <w:rPr>
          <w:rFonts w:ascii="Arial" w:hAnsi="Arial" w:cs="Arial"/>
          <w:sz w:val="20"/>
          <w:szCs w:val="20"/>
        </w:rPr>
        <w:t xml:space="preserve">Revisar las condiciones del área de trabajo y liderar la Identificación de los riesgos y peligros asociados a la actividad. </w:t>
      </w:r>
    </w:p>
    <w:p w14:paraId="128165E5" w14:textId="6114CABD" w:rsidR="00AE437A" w:rsidRPr="00AE437A" w:rsidRDefault="00F701D8" w:rsidP="00AE437A">
      <w:pPr>
        <w:numPr>
          <w:ilvl w:val="0"/>
          <w:numId w:val="11"/>
        </w:numPr>
        <w:pBdr>
          <w:top w:val="nil"/>
          <w:left w:val="nil"/>
          <w:bottom w:val="nil"/>
          <w:right w:val="nil"/>
          <w:between w:val="nil"/>
        </w:pBdr>
        <w:ind w:left="284" w:hanging="284"/>
        <w:jc w:val="both"/>
        <w:rPr>
          <w:rFonts w:ascii="Arial" w:hAnsi="Arial" w:cs="Arial"/>
          <w:sz w:val="20"/>
          <w:szCs w:val="20"/>
        </w:rPr>
      </w:pPr>
      <w:r>
        <w:rPr>
          <w:rFonts w:ascii="Arial" w:hAnsi="Arial" w:cs="Arial"/>
          <w:sz w:val="20"/>
          <w:szCs w:val="20"/>
        </w:rPr>
        <w:t>Identificar, r</w:t>
      </w:r>
      <w:r w:rsidR="00AE437A" w:rsidRPr="00AE437A">
        <w:rPr>
          <w:rFonts w:ascii="Arial" w:hAnsi="Arial" w:cs="Arial"/>
          <w:sz w:val="20"/>
          <w:szCs w:val="20"/>
        </w:rPr>
        <w:t xml:space="preserve">eportar y suspender actos o comportamientos inseguros, y liderar su gestión y cierre.  </w:t>
      </w:r>
    </w:p>
    <w:p w14:paraId="092EAB8E" w14:textId="324FC0B0" w:rsidR="00AE437A" w:rsidRPr="00AE437A" w:rsidRDefault="00AE437A" w:rsidP="00AE437A">
      <w:pPr>
        <w:numPr>
          <w:ilvl w:val="0"/>
          <w:numId w:val="10"/>
        </w:numPr>
        <w:spacing w:after="16"/>
        <w:ind w:left="284" w:hanging="284"/>
        <w:jc w:val="both"/>
        <w:rPr>
          <w:rFonts w:ascii="Arial" w:hAnsi="Arial" w:cs="Arial"/>
          <w:sz w:val="20"/>
          <w:szCs w:val="20"/>
        </w:rPr>
      </w:pPr>
      <w:r w:rsidRPr="00AE437A">
        <w:rPr>
          <w:rFonts w:ascii="Arial" w:hAnsi="Arial" w:cs="Arial"/>
          <w:sz w:val="20"/>
          <w:szCs w:val="20"/>
        </w:rPr>
        <w:t>Gestionar las medidas de prevención, protección, co</w:t>
      </w:r>
      <w:r w:rsidR="00F701D8">
        <w:rPr>
          <w:rFonts w:ascii="Arial" w:hAnsi="Arial" w:cs="Arial"/>
          <w:sz w:val="20"/>
          <w:szCs w:val="20"/>
        </w:rPr>
        <w:t>rrección y acción correctiva.</w:t>
      </w:r>
    </w:p>
    <w:p w14:paraId="5E782440" w14:textId="692AB5D3" w:rsidR="00AE437A" w:rsidRPr="00AE437A" w:rsidRDefault="00AE437A" w:rsidP="00AE437A">
      <w:pPr>
        <w:numPr>
          <w:ilvl w:val="0"/>
          <w:numId w:val="10"/>
        </w:numPr>
        <w:spacing w:after="16"/>
        <w:ind w:left="284" w:hanging="284"/>
        <w:jc w:val="both"/>
        <w:rPr>
          <w:rFonts w:ascii="Arial" w:hAnsi="Arial" w:cs="Arial"/>
          <w:sz w:val="20"/>
          <w:szCs w:val="20"/>
        </w:rPr>
      </w:pPr>
      <w:r w:rsidRPr="00AE437A">
        <w:rPr>
          <w:rFonts w:ascii="Arial" w:hAnsi="Arial" w:cs="Arial"/>
          <w:sz w:val="20"/>
          <w:szCs w:val="20"/>
        </w:rPr>
        <w:t>Verificar que las herramientas y equipos de medición, equipos y e</w:t>
      </w:r>
      <w:r w:rsidR="00F701D8">
        <w:rPr>
          <w:rFonts w:ascii="Arial" w:hAnsi="Arial" w:cs="Arial"/>
          <w:sz w:val="20"/>
          <w:szCs w:val="20"/>
        </w:rPr>
        <w:t>lementos de protección personal</w:t>
      </w:r>
      <w:r w:rsidRPr="00AE437A">
        <w:rPr>
          <w:rFonts w:ascii="Arial" w:hAnsi="Arial" w:cs="Arial"/>
          <w:sz w:val="20"/>
          <w:szCs w:val="20"/>
        </w:rPr>
        <w:t xml:space="preserve"> y suministrados a los ejecutores cumplen con las especificaciones técnicas y de calidad requeridas para su uso u operación en las tareas a realizar.</w:t>
      </w:r>
    </w:p>
    <w:p w14:paraId="421397E5" w14:textId="33CF966C" w:rsidR="00AE437A" w:rsidRPr="00AE437A" w:rsidRDefault="00AE437A" w:rsidP="00AE437A">
      <w:pPr>
        <w:numPr>
          <w:ilvl w:val="0"/>
          <w:numId w:val="10"/>
        </w:numPr>
        <w:ind w:left="284" w:hanging="284"/>
        <w:jc w:val="both"/>
        <w:rPr>
          <w:rFonts w:ascii="Arial" w:hAnsi="Arial" w:cs="Arial"/>
          <w:sz w:val="20"/>
          <w:szCs w:val="20"/>
        </w:rPr>
      </w:pPr>
      <w:r w:rsidRPr="00AE437A">
        <w:rPr>
          <w:rFonts w:ascii="Arial" w:hAnsi="Arial" w:cs="Arial"/>
          <w:sz w:val="20"/>
          <w:szCs w:val="20"/>
        </w:rPr>
        <w:t>Ve</w:t>
      </w:r>
      <w:r w:rsidR="00170D1E">
        <w:rPr>
          <w:rFonts w:ascii="Arial" w:hAnsi="Arial" w:cs="Arial"/>
          <w:sz w:val="20"/>
          <w:szCs w:val="20"/>
        </w:rPr>
        <w:t>rificar que el personal</w:t>
      </w:r>
      <w:r w:rsidRPr="00AE437A">
        <w:rPr>
          <w:rFonts w:ascii="Arial" w:hAnsi="Arial" w:cs="Arial"/>
          <w:sz w:val="20"/>
          <w:szCs w:val="20"/>
        </w:rPr>
        <w:t xml:space="preserve"> realice y do</w:t>
      </w:r>
      <w:r w:rsidR="00170D1E">
        <w:rPr>
          <w:rFonts w:ascii="Arial" w:hAnsi="Arial" w:cs="Arial"/>
          <w:sz w:val="20"/>
          <w:szCs w:val="20"/>
        </w:rPr>
        <w:t>cumente la inspección de los EPP</w:t>
      </w:r>
      <w:r w:rsidRPr="00AE437A">
        <w:rPr>
          <w:rFonts w:ascii="Arial" w:hAnsi="Arial" w:cs="Arial"/>
          <w:sz w:val="20"/>
          <w:szCs w:val="20"/>
        </w:rPr>
        <w:t>, herramientas, y equipos.</w:t>
      </w:r>
    </w:p>
    <w:p w14:paraId="04B71492" w14:textId="79BFA5AA" w:rsidR="00AE437A" w:rsidRPr="00AE437A" w:rsidRDefault="00AE437A" w:rsidP="00AE437A">
      <w:pPr>
        <w:numPr>
          <w:ilvl w:val="0"/>
          <w:numId w:val="10"/>
        </w:numPr>
        <w:spacing w:after="16"/>
        <w:ind w:left="284" w:hanging="284"/>
        <w:jc w:val="both"/>
        <w:rPr>
          <w:rFonts w:ascii="Arial" w:hAnsi="Arial" w:cs="Arial"/>
          <w:sz w:val="20"/>
          <w:szCs w:val="20"/>
        </w:rPr>
      </w:pPr>
      <w:r w:rsidRPr="00AE437A">
        <w:rPr>
          <w:rFonts w:ascii="Arial" w:hAnsi="Arial" w:cs="Arial"/>
          <w:sz w:val="20"/>
          <w:szCs w:val="20"/>
        </w:rPr>
        <w:t>Velar por la utilización, porte y mantenimiento de los el</w:t>
      </w:r>
      <w:r w:rsidR="00170D1E">
        <w:rPr>
          <w:rFonts w:ascii="Arial" w:hAnsi="Arial" w:cs="Arial"/>
          <w:sz w:val="20"/>
          <w:szCs w:val="20"/>
        </w:rPr>
        <w:t>ementos de protección personal EPP</w:t>
      </w:r>
      <w:r w:rsidRPr="00AE437A">
        <w:rPr>
          <w:rFonts w:ascii="Arial" w:hAnsi="Arial" w:cs="Arial"/>
          <w:sz w:val="20"/>
          <w:szCs w:val="20"/>
        </w:rPr>
        <w:t xml:space="preserve">. </w:t>
      </w:r>
    </w:p>
    <w:p w14:paraId="7E9CD97C" w14:textId="77777777" w:rsidR="00AE437A" w:rsidRPr="00AE437A" w:rsidRDefault="00AE437A" w:rsidP="00AE437A">
      <w:pPr>
        <w:numPr>
          <w:ilvl w:val="0"/>
          <w:numId w:val="10"/>
        </w:numPr>
        <w:ind w:left="284" w:hanging="284"/>
        <w:jc w:val="both"/>
        <w:rPr>
          <w:rFonts w:ascii="Arial" w:hAnsi="Arial" w:cs="Arial"/>
          <w:sz w:val="20"/>
          <w:szCs w:val="20"/>
        </w:rPr>
      </w:pPr>
      <w:r w:rsidRPr="00AE437A">
        <w:rPr>
          <w:rFonts w:ascii="Arial" w:hAnsi="Arial" w:cs="Arial"/>
          <w:sz w:val="20"/>
          <w:szCs w:val="20"/>
        </w:rPr>
        <w:t>Diseñar e implementar documentos de identificación de peligros y evaluación de riesgos, según procedimientos establecidos por la empresa, el cliente y la normativa vigente.</w:t>
      </w:r>
    </w:p>
    <w:p w14:paraId="62506FF1" w14:textId="77777777" w:rsidR="00AE437A" w:rsidRPr="00AE437A" w:rsidRDefault="00AE437A" w:rsidP="00AE437A">
      <w:pPr>
        <w:numPr>
          <w:ilvl w:val="0"/>
          <w:numId w:val="10"/>
        </w:numPr>
        <w:ind w:left="284" w:hanging="284"/>
        <w:jc w:val="both"/>
        <w:rPr>
          <w:rFonts w:ascii="Arial" w:hAnsi="Arial" w:cs="Arial"/>
          <w:sz w:val="20"/>
          <w:szCs w:val="20"/>
        </w:rPr>
      </w:pPr>
      <w:r w:rsidRPr="00AE437A">
        <w:rPr>
          <w:rFonts w:ascii="Arial" w:hAnsi="Arial" w:cs="Arial"/>
          <w:sz w:val="20"/>
          <w:szCs w:val="20"/>
        </w:rPr>
        <w:t>Suspender o no aprobar el inicio de las tareas ante el riesgo inminente reconocido, informar al jefe inmediato y documentar según procedimientos de la empresa y normativa vigente.</w:t>
      </w:r>
    </w:p>
    <w:p w14:paraId="42E3612B" w14:textId="77777777" w:rsidR="00AE437A" w:rsidRPr="00AE437A" w:rsidRDefault="00AE437A" w:rsidP="00AE437A">
      <w:pPr>
        <w:numPr>
          <w:ilvl w:val="0"/>
          <w:numId w:val="10"/>
        </w:numPr>
        <w:spacing w:after="16"/>
        <w:ind w:left="284" w:hanging="284"/>
        <w:jc w:val="both"/>
        <w:rPr>
          <w:rFonts w:ascii="Arial" w:hAnsi="Arial" w:cs="Arial"/>
          <w:sz w:val="20"/>
          <w:szCs w:val="20"/>
        </w:rPr>
      </w:pPr>
      <w:r w:rsidRPr="00AE437A">
        <w:rPr>
          <w:rFonts w:ascii="Arial" w:hAnsi="Arial" w:cs="Arial"/>
          <w:sz w:val="20"/>
          <w:szCs w:val="20"/>
        </w:rPr>
        <w:t xml:space="preserve">Participar en la elaboración de permisos de trabajo o listas de chequeo, de acuerdo con el procedimiento establecido por la empresa y normativa vigente. </w:t>
      </w:r>
    </w:p>
    <w:p w14:paraId="281388B0" w14:textId="6557F496" w:rsidR="00AE437A" w:rsidRPr="00AE437A" w:rsidRDefault="00AE437A" w:rsidP="00AE437A">
      <w:pPr>
        <w:numPr>
          <w:ilvl w:val="0"/>
          <w:numId w:val="10"/>
        </w:numPr>
        <w:spacing w:after="16"/>
        <w:ind w:left="284" w:hanging="284"/>
        <w:jc w:val="both"/>
        <w:rPr>
          <w:rFonts w:ascii="Arial" w:hAnsi="Arial" w:cs="Arial"/>
          <w:sz w:val="20"/>
          <w:szCs w:val="20"/>
        </w:rPr>
      </w:pPr>
      <w:r w:rsidRPr="00AE437A">
        <w:rPr>
          <w:rFonts w:ascii="Arial" w:hAnsi="Arial" w:cs="Arial"/>
          <w:sz w:val="20"/>
          <w:szCs w:val="20"/>
        </w:rPr>
        <w:t>Verificar el diligenciamiento de los Permisos de trabajo para el trabajo a realizar, verificando el cumplimiento de los requerimientos o condiciones establecidos en estos documentos.</w:t>
      </w:r>
    </w:p>
    <w:p w14:paraId="106F8827" w14:textId="77BE7816" w:rsidR="00AE437A" w:rsidRPr="00AE437A" w:rsidRDefault="00AE437A" w:rsidP="00AE437A">
      <w:pPr>
        <w:numPr>
          <w:ilvl w:val="0"/>
          <w:numId w:val="10"/>
        </w:numPr>
        <w:pBdr>
          <w:top w:val="nil"/>
          <w:left w:val="nil"/>
          <w:bottom w:val="nil"/>
          <w:right w:val="nil"/>
          <w:between w:val="nil"/>
        </w:pBdr>
        <w:spacing w:after="16"/>
        <w:ind w:left="284" w:hanging="284"/>
        <w:jc w:val="both"/>
        <w:rPr>
          <w:rFonts w:ascii="Arial" w:hAnsi="Arial" w:cs="Arial"/>
          <w:sz w:val="20"/>
          <w:szCs w:val="20"/>
        </w:rPr>
      </w:pPr>
      <w:r w:rsidRPr="00AE437A">
        <w:rPr>
          <w:rFonts w:ascii="Arial" w:hAnsi="Arial" w:cs="Arial"/>
          <w:sz w:val="20"/>
          <w:szCs w:val="20"/>
        </w:rPr>
        <w:t>Asegurar el cumplimiento de la normatividad HSE.</w:t>
      </w:r>
    </w:p>
    <w:p w14:paraId="21C70D32" w14:textId="77777777" w:rsidR="00AE437A" w:rsidRPr="00AE437A" w:rsidRDefault="00AE437A" w:rsidP="00AE437A">
      <w:pPr>
        <w:spacing w:after="16"/>
        <w:ind w:left="284"/>
        <w:rPr>
          <w:rFonts w:ascii="Arial" w:hAnsi="Arial" w:cs="Arial"/>
          <w:sz w:val="20"/>
          <w:szCs w:val="20"/>
        </w:rPr>
      </w:pPr>
    </w:p>
    <w:p w14:paraId="6C520683" w14:textId="4C713FEC" w:rsidR="00AE437A" w:rsidRPr="00AE437A" w:rsidRDefault="00DA51ED" w:rsidP="00AE437A">
      <w:pPr>
        <w:pStyle w:val="Ttulo3"/>
        <w:ind w:left="709" w:hanging="709"/>
        <w:rPr>
          <w:rFonts w:ascii="Arial" w:hAnsi="Arial" w:cs="Arial"/>
          <w:b/>
          <w:color w:val="auto"/>
          <w:sz w:val="20"/>
          <w:szCs w:val="20"/>
        </w:rPr>
      </w:pPr>
      <w:bookmarkStart w:id="3" w:name="_heading=h.3dy6vkm" w:colFirst="0" w:colLast="0"/>
      <w:bookmarkStart w:id="4" w:name="_Toc184640305"/>
      <w:bookmarkEnd w:id="3"/>
      <w:r>
        <w:rPr>
          <w:rFonts w:ascii="Arial" w:hAnsi="Arial" w:cs="Arial"/>
          <w:b/>
          <w:color w:val="auto"/>
          <w:sz w:val="20"/>
          <w:szCs w:val="20"/>
        </w:rPr>
        <w:t>4</w:t>
      </w:r>
      <w:r w:rsidR="00AE437A" w:rsidRPr="00AE437A">
        <w:rPr>
          <w:rFonts w:ascii="Arial" w:hAnsi="Arial" w:cs="Arial"/>
          <w:b/>
          <w:color w:val="auto"/>
          <w:sz w:val="20"/>
          <w:szCs w:val="20"/>
        </w:rPr>
        <w:t>.3 Responsabilidades del personal Operativo</w:t>
      </w:r>
      <w:bookmarkEnd w:id="4"/>
    </w:p>
    <w:p w14:paraId="21D0B725" w14:textId="77777777" w:rsidR="00AE437A" w:rsidRPr="00AE437A" w:rsidRDefault="00AE437A" w:rsidP="00AE437A">
      <w:pPr>
        <w:rPr>
          <w:rFonts w:ascii="Arial" w:hAnsi="Arial" w:cs="Arial"/>
          <w:sz w:val="20"/>
          <w:szCs w:val="20"/>
        </w:rPr>
      </w:pPr>
    </w:p>
    <w:p w14:paraId="5F0EBB1D" w14:textId="77777777" w:rsidR="00AE437A" w:rsidRPr="00AE437A" w:rsidRDefault="00AE437A" w:rsidP="00AE437A">
      <w:pPr>
        <w:numPr>
          <w:ilvl w:val="0"/>
          <w:numId w:val="9"/>
        </w:numPr>
        <w:spacing w:after="16"/>
        <w:ind w:left="284" w:hanging="284"/>
        <w:jc w:val="both"/>
        <w:rPr>
          <w:rFonts w:ascii="Arial" w:hAnsi="Arial" w:cs="Arial"/>
          <w:sz w:val="20"/>
          <w:szCs w:val="20"/>
        </w:rPr>
      </w:pPr>
      <w:r w:rsidRPr="00AE437A">
        <w:rPr>
          <w:rFonts w:ascii="Arial" w:hAnsi="Arial" w:cs="Arial"/>
          <w:sz w:val="20"/>
          <w:szCs w:val="20"/>
        </w:rPr>
        <w:t>Seguir los pasos y lineamientos en seguridad establecidos en los Procedimientos de Trabajo</w:t>
      </w:r>
    </w:p>
    <w:p w14:paraId="532D3BF9" w14:textId="77777777" w:rsidR="00AE437A" w:rsidRPr="00AE437A" w:rsidRDefault="00AE437A" w:rsidP="00AE437A">
      <w:pPr>
        <w:numPr>
          <w:ilvl w:val="0"/>
          <w:numId w:val="9"/>
        </w:numPr>
        <w:spacing w:after="16"/>
        <w:ind w:left="284" w:hanging="284"/>
        <w:jc w:val="both"/>
        <w:rPr>
          <w:rFonts w:ascii="Arial" w:hAnsi="Arial" w:cs="Arial"/>
          <w:sz w:val="20"/>
          <w:szCs w:val="20"/>
        </w:rPr>
      </w:pPr>
      <w:r w:rsidRPr="00AE437A">
        <w:rPr>
          <w:rFonts w:ascii="Arial" w:hAnsi="Arial" w:cs="Arial"/>
          <w:sz w:val="20"/>
          <w:szCs w:val="20"/>
        </w:rPr>
        <w:t xml:space="preserve">Revisar las condiciones del área de trabajo e Identificar los riesgos y peligros </w:t>
      </w:r>
    </w:p>
    <w:p w14:paraId="0962A3A4" w14:textId="77777777" w:rsidR="00AE437A" w:rsidRPr="00AE437A" w:rsidRDefault="00AE437A" w:rsidP="00AE437A">
      <w:pPr>
        <w:numPr>
          <w:ilvl w:val="0"/>
          <w:numId w:val="9"/>
        </w:numPr>
        <w:spacing w:after="16"/>
        <w:ind w:left="284" w:hanging="284"/>
        <w:jc w:val="both"/>
        <w:rPr>
          <w:rFonts w:ascii="Arial" w:hAnsi="Arial" w:cs="Arial"/>
          <w:sz w:val="20"/>
          <w:szCs w:val="20"/>
        </w:rPr>
      </w:pPr>
      <w:r w:rsidRPr="00AE437A">
        <w:rPr>
          <w:rFonts w:ascii="Arial" w:hAnsi="Arial" w:cs="Arial"/>
          <w:sz w:val="20"/>
          <w:szCs w:val="20"/>
        </w:rPr>
        <w:t>Inspeccionar herramientas y equipos a su cargo y documentar la inspección</w:t>
      </w:r>
    </w:p>
    <w:p w14:paraId="282C7870" w14:textId="18D918B8" w:rsidR="00AE437A" w:rsidRPr="00AE437A" w:rsidRDefault="00AE437A" w:rsidP="00AE437A">
      <w:pPr>
        <w:numPr>
          <w:ilvl w:val="0"/>
          <w:numId w:val="9"/>
        </w:numPr>
        <w:spacing w:after="16"/>
        <w:ind w:left="284" w:hanging="284"/>
        <w:jc w:val="both"/>
        <w:rPr>
          <w:rFonts w:ascii="Arial" w:hAnsi="Arial" w:cs="Arial"/>
          <w:sz w:val="20"/>
          <w:szCs w:val="20"/>
        </w:rPr>
      </w:pPr>
      <w:r w:rsidRPr="00AE437A">
        <w:rPr>
          <w:rFonts w:ascii="Arial" w:hAnsi="Arial" w:cs="Arial"/>
          <w:sz w:val="20"/>
          <w:szCs w:val="20"/>
        </w:rPr>
        <w:t>Utilizar y mantener los ele</w:t>
      </w:r>
      <w:r w:rsidR="00E86BDD">
        <w:rPr>
          <w:rFonts w:ascii="Arial" w:hAnsi="Arial" w:cs="Arial"/>
          <w:sz w:val="20"/>
          <w:szCs w:val="20"/>
        </w:rPr>
        <w:t>mentos de protección personal EPP en buenas</w:t>
      </w:r>
      <w:r w:rsidRPr="00AE437A">
        <w:rPr>
          <w:rFonts w:ascii="Arial" w:hAnsi="Arial" w:cs="Arial"/>
          <w:sz w:val="20"/>
          <w:szCs w:val="20"/>
        </w:rPr>
        <w:t xml:space="preserve"> condiciones.</w:t>
      </w:r>
    </w:p>
    <w:p w14:paraId="3DA4D611" w14:textId="77777777" w:rsidR="00AE437A" w:rsidRPr="00AE437A" w:rsidRDefault="00AE437A" w:rsidP="00AE437A">
      <w:pPr>
        <w:numPr>
          <w:ilvl w:val="0"/>
          <w:numId w:val="9"/>
        </w:numPr>
        <w:spacing w:after="16"/>
        <w:ind w:left="284" w:hanging="284"/>
        <w:jc w:val="both"/>
        <w:rPr>
          <w:rFonts w:ascii="Arial" w:hAnsi="Arial" w:cs="Arial"/>
          <w:sz w:val="20"/>
          <w:szCs w:val="20"/>
        </w:rPr>
      </w:pPr>
      <w:r w:rsidRPr="00AE437A">
        <w:rPr>
          <w:rFonts w:ascii="Arial" w:hAnsi="Arial" w:cs="Arial"/>
          <w:sz w:val="20"/>
          <w:szCs w:val="20"/>
        </w:rPr>
        <w:t xml:space="preserve">Señalizar el área de trabajo. </w:t>
      </w:r>
    </w:p>
    <w:p w14:paraId="77B522AA" w14:textId="77777777" w:rsidR="00AE437A" w:rsidRPr="00AE437A" w:rsidRDefault="00AE437A" w:rsidP="00AE437A">
      <w:pPr>
        <w:numPr>
          <w:ilvl w:val="0"/>
          <w:numId w:val="9"/>
        </w:numPr>
        <w:spacing w:after="16"/>
        <w:ind w:left="284" w:hanging="284"/>
        <w:jc w:val="both"/>
        <w:rPr>
          <w:rFonts w:ascii="Arial" w:hAnsi="Arial" w:cs="Arial"/>
          <w:sz w:val="20"/>
          <w:szCs w:val="20"/>
        </w:rPr>
      </w:pPr>
      <w:r w:rsidRPr="00AE437A">
        <w:rPr>
          <w:rFonts w:ascii="Arial" w:hAnsi="Arial" w:cs="Arial"/>
          <w:sz w:val="20"/>
          <w:szCs w:val="20"/>
        </w:rPr>
        <w:t xml:space="preserve">Identificar y reportar actos y condiciones inseguras. </w:t>
      </w:r>
    </w:p>
    <w:p w14:paraId="7AFFC173" w14:textId="77777777" w:rsidR="00AE437A" w:rsidRPr="00AE437A" w:rsidRDefault="00AE437A" w:rsidP="00AE437A">
      <w:pPr>
        <w:numPr>
          <w:ilvl w:val="0"/>
          <w:numId w:val="9"/>
        </w:numPr>
        <w:spacing w:after="16"/>
        <w:ind w:left="284" w:hanging="284"/>
        <w:jc w:val="both"/>
        <w:rPr>
          <w:rFonts w:ascii="Arial" w:hAnsi="Arial" w:cs="Arial"/>
          <w:sz w:val="20"/>
          <w:szCs w:val="20"/>
        </w:rPr>
      </w:pPr>
      <w:r w:rsidRPr="00AE437A">
        <w:rPr>
          <w:rFonts w:ascii="Arial" w:hAnsi="Arial" w:cs="Arial"/>
          <w:sz w:val="20"/>
          <w:szCs w:val="20"/>
        </w:rPr>
        <w:t xml:space="preserve">Consultar sus dudas con su jefe inmediato o supervisor </w:t>
      </w:r>
    </w:p>
    <w:p w14:paraId="40AD55FC" w14:textId="77777777" w:rsidR="00AE437A" w:rsidRPr="00AE437A" w:rsidRDefault="00AE437A" w:rsidP="00AE437A">
      <w:pPr>
        <w:numPr>
          <w:ilvl w:val="0"/>
          <w:numId w:val="9"/>
        </w:numPr>
        <w:spacing w:after="16"/>
        <w:ind w:left="284" w:hanging="284"/>
        <w:jc w:val="both"/>
        <w:rPr>
          <w:rFonts w:ascii="Arial" w:hAnsi="Arial" w:cs="Arial"/>
          <w:sz w:val="20"/>
          <w:szCs w:val="20"/>
        </w:rPr>
      </w:pPr>
      <w:r w:rsidRPr="00AE437A">
        <w:rPr>
          <w:rFonts w:ascii="Arial" w:hAnsi="Arial" w:cs="Arial"/>
          <w:sz w:val="20"/>
          <w:szCs w:val="20"/>
        </w:rPr>
        <w:t>Informar acerca de sus condiciones físicas y anímicas de manera previa al inicio de la actividad.</w:t>
      </w:r>
    </w:p>
    <w:p w14:paraId="54C86C1A" w14:textId="5AF16051" w:rsidR="00AE437A" w:rsidRPr="00AE437A" w:rsidRDefault="00AE437A" w:rsidP="00AE437A">
      <w:pPr>
        <w:numPr>
          <w:ilvl w:val="0"/>
          <w:numId w:val="9"/>
        </w:numPr>
        <w:spacing w:after="16"/>
        <w:ind w:left="284" w:hanging="284"/>
        <w:jc w:val="both"/>
        <w:rPr>
          <w:rFonts w:ascii="Arial" w:hAnsi="Arial" w:cs="Arial"/>
          <w:sz w:val="20"/>
          <w:szCs w:val="20"/>
        </w:rPr>
      </w:pPr>
      <w:r w:rsidRPr="00AE437A">
        <w:rPr>
          <w:rFonts w:ascii="Arial" w:hAnsi="Arial" w:cs="Arial"/>
          <w:sz w:val="20"/>
          <w:szCs w:val="20"/>
        </w:rPr>
        <w:t>Cumplir con la normatividad HSE y especificaciones téc</w:t>
      </w:r>
      <w:r w:rsidR="00E86BDD">
        <w:rPr>
          <w:rFonts w:ascii="Arial" w:hAnsi="Arial" w:cs="Arial"/>
          <w:sz w:val="20"/>
          <w:szCs w:val="20"/>
        </w:rPr>
        <w:t>nicas.</w:t>
      </w:r>
    </w:p>
    <w:p w14:paraId="2D23EEA6" w14:textId="2EACD2DD" w:rsidR="00BC5B56" w:rsidRDefault="00BC5B56" w:rsidP="00AA04C6">
      <w:pPr>
        <w:jc w:val="both"/>
        <w:rPr>
          <w:rFonts w:ascii="Arial" w:hAnsi="Arial" w:cs="Arial"/>
        </w:rPr>
      </w:pPr>
      <w:bookmarkStart w:id="5" w:name="_heading=h.1t3h5sf" w:colFirst="0" w:colLast="0"/>
      <w:bookmarkEnd w:id="5"/>
    </w:p>
    <w:p w14:paraId="3722298C" w14:textId="77777777" w:rsidR="00AF6A56" w:rsidRDefault="00AF6A56" w:rsidP="00AA04C6">
      <w:pPr>
        <w:jc w:val="both"/>
        <w:rPr>
          <w:rFonts w:ascii="Arial" w:hAnsi="Arial" w:cs="Arial"/>
          <w:sz w:val="20"/>
        </w:rPr>
      </w:pPr>
    </w:p>
    <w:p w14:paraId="7AEC2878" w14:textId="1250DDD5" w:rsidR="00BC5B56" w:rsidRPr="00E86BDD" w:rsidRDefault="00BC5B56" w:rsidP="00AA04C6">
      <w:pPr>
        <w:jc w:val="both"/>
        <w:rPr>
          <w:rFonts w:ascii="Arial" w:hAnsi="Arial" w:cs="Arial"/>
          <w:b/>
          <w:sz w:val="20"/>
        </w:rPr>
      </w:pPr>
      <w:r w:rsidRPr="00E86BDD">
        <w:rPr>
          <w:rFonts w:ascii="Arial" w:hAnsi="Arial" w:cs="Arial"/>
          <w:b/>
          <w:sz w:val="20"/>
        </w:rPr>
        <w:t>Elementos de protección personal</w:t>
      </w:r>
    </w:p>
    <w:p w14:paraId="435AE4B5" w14:textId="34943743" w:rsidR="00BC5B56" w:rsidRDefault="00BC5B56" w:rsidP="00AA04C6">
      <w:pPr>
        <w:jc w:val="both"/>
        <w:rPr>
          <w:rFonts w:ascii="Arial" w:hAnsi="Arial" w:cs="Arial"/>
          <w:sz w:val="20"/>
        </w:rPr>
      </w:pPr>
    </w:p>
    <w:p w14:paraId="3518D909" w14:textId="35764122" w:rsidR="00BC5B56" w:rsidRDefault="00E86BDD" w:rsidP="004A7304">
      <w:pPr>
        <w:pStyle w:val="Prrafodelista"/>
        <w:numPr>
          <w:ilvl w:val="0"/>
          <w:numId w:val="4"/>
        </w:numPr>
        <w:jc w:val="both"/>
        <w:rPr>
          <w:rFonts w:cs="Arial"/>
        </w:rPr>
      </w:pPr>
      <w:r>
        <w:rPr>
          <w:rFonts w:cs="Arial"/>
        </w:rPr>
        <w:t xml:space="preserve">EPP BASICOS: </w:t>
      </w:r>
      <w:r w:rsidR="004A7304">
        <w:rPr>
          <w:rFonts w:cs="Arial"/>
        </w:rPr>
        <w:t>G</w:t>
      </w:r>
      <w:r w:rsidR="004A7304" w:rsidRPr="004A7304">
        <w:rPr>
          <w:rFonts w:cs="Arial"/>
        </w:rPr>
        <w:t xml:space="preserve">uantes de carnaza, gafas de seguridad, botas de </w:t>
      </w:r>
      <w:r>
        <w:rPr>
          <w:rFonts w:cs="Arial"/>
        </w:rPr>
        <w:t>seguridad, ropa de dotación</w:t>
      </w:r>
      <w:r w:rsidR="004A7304" w:rsidRPr="004A7304">
        <w:rPr>
          <w:rFonts w:cs="Arial"/>
        </w:rPr>
        <w:t>, casco</w:t>
      </w:r>
      <w:r>
        <w:rPr>
          <w:rFonts w:cs="Arial"/>
        </w:rPr>
        <w:t xml:space="preserve"> de seguridad y protección auditiva de inserción.</w:t>
      </w:r>
    </w:p>
    <w:p w14:paraId="4C0FAFB7" w14:textId="072C6E59" w:rsidR="00DA51ED" w:rsidRPr="00DA51ED" w:rsidRDefault="00DA51ED" w:rsidP="00DA51ED">
      <w:pPr>
        <w:pStyle w:val="Ttulo1"/>
        <w:rPr>
          <w:rFonts w:ascii="Arial" w:eastAsia="Calibri" w:hAnsi="Arial" w:cs="Arial"/>
          <w:b/>
          <w:color w:val="auto"/>
          <w:sz w:val="20"/>
          <w:szCs w:val="20"/>
        </w:rPr>
      </w:pPr>
      <w:bookmarkStart w:id="6" w:name="_Toc184640308"/>
      <w:r w:rsidRPr="00DA51ED">
        <w:rPr>
          <w:rFonts w:ascii="Arial" w:eastAsia="Calibri" w:hAnsi="Arial" w:cs="Arial"/>
          <w:b/>
          <w:color w:val="auto"/>
          <w:sz w:val="20"/>
          <w:szCs w:val="20"/>
        </w:rPr>
        <w:t>C</w:t>
      </w:r>
      <w:bookmarkEnd w:id="6"/>
      <w:r w:rsidRPr="00DA51ED">
        <w:rPr>
          <w:rFonts w:ascii="Arial" w:eastAsia="Calibri" w:hAnsi="Arial" w:cs="Arial"/>
          <w:b/>
          <w:color w:val="auto"/>
          <w:sz w:val="20"/>
          <w:szCs w:val="20"/>
        </w:rPr>
        <w:t>ondiciones de seguridad</w:t>
      </w:r>
    </w:p>
    <w:p w14:paraId="10D4E636" w14:textId="77777777" w:rsidR="00DA51ED" w:rsidRPr="00065791" w:rsidRDefault="00DA51ED" w:rsidP="00DA51ED">
      <w:pPr>
        <w:jc w:val="both"/>
        <w:rPr>
          <w:rFonts w:ascii="Arial" w:hAnsi="Arial" w:cs="Arial"/>
          <w:b/>
        </w:rPr>
      </w:pPr>
    </w:p>
    <w:p w14:paraId="06E1DD74" w14:textId="77777777" w:rsidR="00DA51ED" w:rsidRPr="00065791" w:rsidRDefault="00DA51ED" w:rsidP="00DA51ED">
      <w:pPr>
        <w:pBdr>
          <w:top w:val="nil"/>
          <w:left w:val="nil"/>
          <w:bottom w:val="nil"/>
          <w:right w:val="nil"/>
          <w:between w:val="nil"/>
        </w:pBdr>
        <w:ind w:left="720"/>
        <w:jc w:val="both"/>
        <w:rPr>
          <w:rFonts w:ascii="Arial" w:hAnsi="Arial" w:cs="Arial"/>
        </w:rPr>
      </w:pPr>
    </w:p>
    <w:p w14:paraId="21F96D14" w14:textId="77777777" w:rsidR="00DA51ED" w:rsidRPr="00DA51ED" w:rsidRDefault="00DA51ED" w:rsidP="00DA51ED">
      <w:pPr>
        <w:numPr>
          <w:ilvl w:val="0"/>
          <w:numId w:val="14"/>
        </w:numPr>
        <w:pBdr>
          <w:top w:val="nil"/>
          <w:left w:val="nil"/>
          <w:bottom w:val="nil"/>
          <w:right w:val="nil"/>
          <w:between w:val="nil"/>
        </w:pBdr>
        <w:ind w:left="284" w:hanging="284"/>
        <w:jc w:val="both"/>
        <w:rPr>
          <w:rFonts w:ascii="Arial" w:hAnsi="Arial" w:cs="Arial"/>
          <w:sz w:val="20"/>
          <w:szCs w:val="20"/>
        </w:rPr>
      </w:pPr>
      <w:r w:rsidRPr="00DA51ED">
        <w:rPr>
          <w:rFonts w:ascii="Arial" w:hAnsi="Arial" w:cs="Arial"/>
          <w:sz w:val="20"/>
          <w:szCs w:val="20"/>
        </w:rPr>
        <w:t>Debe realizarse las inspecciones de cada herramienta y equipos diariamente antes de su uso y clasificar las herramientas antes de iniciar labores.</w:t>
      </w:r>
    </w:p>
    <w:p w14:paraId="78DA6C1B" w14:textId="77777777" w:rsidR="00DA51ED" w:rsidRPr="00DA51ED" w:rsidRDefault="00DA51ED" w:rsidP="00DA51ED">
      <w:pPr>
        <w:pBdr>
          <w:top w:val="nil"/>
          <w:left w:val="nil"/>
          <w:bottom w:val="nil"/>
          <w:right w:val="nil"/>
          <w:between w:val="nil"/>
        </w:pBdr>
        <w:ind w:left="284" w:hanging="284"/>
        <w:jc w:val="both"/>
        <w:rPr>
          <w:rFonts w:ascii="Arial" w:hAnsi="Arial" w:cs="Arial"/>
          <w:sz w:val="20"/>
          <w:szCs w:val="20"/>
        </w:rPr>
      </w:pPr>
    </w:p>
    <w:p w14:paraId="6E7251D3" w14:textId="77777777" w:rsidR="00DA51ED" w:rsidRPr="00DA51ED" w:rsidRDefault="00DA51ED" w:rsidP="00DA51ED">
      <w:pPr>
        <w:numPr>
          <w:ilvl w:val="0"/>
          <w:numId w:val="14"/>
        </w:numPr>
        <w:pBdr>
          <w:top w:val="nil"/>
          <w:left w:val="nil"/>
          <w:bottom w:val="nil"/>
          <w:right w:val="nil"/>
          <w:between w:val="nil"/>
        </w:pBdr>
        <w:ind w:left="284" w:hanging="284"/>
        <w:jc w:val="both"/>
        <w:rPr>
          <w:rFonts w:ascii="Arial" w:hAnsi="Arial" w:cs="Arial"/>
          <w:sz w:val="20"/>
          <w:szCs w:val="20"/>
        </w:rPr>
      </w:pPr>
      <w:r w:rsidRPr="00DA51ED">
        <w:rPr>
          <w:rFonts w:ascii="Arial" w:hAnsi="Arial" w:cs="Arial"/>
          <w:sz w:val="20"/>
          <w:szCs w:val="20"/>
        </w:rPr>
        <w:t>Señalizar el área de trabajo y donde se van a disponer temporalmente los residuos y no permitir el ingreso a terceros ajenos a la actividad.</w:t>
      </w:r>
    </w:p>
    <w:p w14:paraId="32B9FBF9" w14:textId="77777777" w:rsidR="00DA51ED" w:rsidRPr="00DA51ED" w:rsidRDefault="00DA51ED" w:rsidP="00DA51ED">
      <w:pPr>
        <w:pBdr>
          <w:top w:val="nil"/>
          <w:left w:val="nil"/>
          <w:bottom w:val="nil"/>
          <w:right w:val="nil"/>
          <w:between w:val="nil"/>
        </w:pBdr>
        <w:ind w:left="284" w:hanging="284"/>
        <w:rPr>
          <w:rFonts w:ascii="Arial" w:hAnsi="Arial" w:cs="Arial"/>
          <w:sz w:val="20"/>
          <w:szCs w:val="20"/>
        </w:rPr>
      </w:pPr>
    </w:p>
    <w:p w14:paraId="24043DB9" w14:textId="77777777" w:rsidR="00DA51ED" w:rsidRPr="00DA51ED" w:rsidRDefault="00DA51ED" w:rsidP="00DA51ED">
      <w:pPr>
        <w:numPr>
          <w:ilvl w:val="0"/>
          <w:numId w:val="14"/>
        </w:numPr>
        <w:pBdr>
          <w:top w:val="nil"/>
          <w:left w:val="nil"/>
          <w:bottom w:val="nil"/>
          <w:right w:val="nil"/>
          <w:between w:val="nil"/>
        </w:pBdr>
        <w:ind w:left="284" w:hanging="284"/>
        <w:jc w:val="both"/>
        <w:rPr>
          <w:rFonts w:ascii="Arial" w:hAnsi="Arial" w:cs="Arial"/>
          <w:sz w:val="20"/>
          <w:szCs w:val="20"/>
        </w:rPr>
      </w:pPr>
      <w:r w:rsidRPr="00DA51ED">
        <w:rPr>
          <w:rFonts w:ascii="Arial" w:hAnsi="Arial" w:cs="Arial"/>
          <w:sz w:val="20"/>
          <w:szCs w:val="20"/>
        </w:rPr>
        <w:t>Cubrir los equipos cercanos con plástico ó retirarlos del área durante la ejecución de la actividad.</w:t>
      </w:r>
    </w:p>
    <w:p w14:paraId="51C0B9DF" w14:textId="77777777" w:rsidR="00DA51ED" w:rsidRPr="00DA51ED" w:rsidRDefault="00DA51ED" w:rsidP="00DA51ED">
      <w:pPr>
        <w:ind w:left="284" w:hanging="284"/>
        <w:jc w:val="both"/>
        <w:rPr>
          <w:rFonts w:ascii="Arial" w:hAnsi="Arial" w:cs="Arial"/>
          <w:sz w:val="20"/>
          <w:szCs w:val="20"/>
        </w:rPr>
      </w:pPr>
    </w:p>
    <w:p w14:paraId="69A78DC8" w14:textId="71EC1ACF" w:rsidR="00DA51ED" w:rsidRPr="00DA51ED" w:rsidRDefault="003C156A" w:rsidP="00DA51ED">
      <w:pPr>
        <w:numPr>
          <w:ilvl w:val="0"/>
          <w:numId w:val="14"/>
        </w:numPr>
        <w:pBdr>
          <w:top w:val="nil"/>
          <w:left w:val="nil"/>
          <w:bottom w:val="nil"/>
          <w:right w:val="nil"/>
          <w:between w:val="nil"/>
        </w:pBdr>
        <w:ind w:left="284" w:hanging="284"/>
        <w:jc w:val="both"/>
        <w:rPr>
          <w:rFonts w:ascii="Arial" w:hAnsi="Arial" w:cs="Arial"/>
          <w:sz w:val="20"/>
          <w:szCs w:val="20"/>
        </w:rPr>
      </w:pPr>
      <w:r>
        <w:rPr>
          <w:rFonts w:ascii="Arial" w:hAnsi="Arial" w:cs="Arial"/>
          <w:sz w:val="20"/>
          <w:szCs w:val="20"/>
        </w:rPr>
        <w:t xml:space="preserve">Divulgar al personal </w:t>
      </w:r>
      <w:r w:rsidR="00DA51ED" w:rsidRPr="00DA51ED">
        <w:rPr>
          <w:rFonts w:ascii="Arial" w:hAnsi="Arial" w:cs="Arial"/>
          <w:sz w:val="20"/>
          <w:szCs w:val="20"/>
        </w:rPr>
        <w:t xml:space="preserve">la realización de actividad antes de ejecutarla para que se tomen precauciones adecuadas.   </w:t>
      </w:r>
    </w:p>
    <w:p w14:paraId="5BF70F77" w14:textId="77777777" w:rsidR="00DA51ED" w:rsidRPr="00DA51ED" w:rsidRDefault="00DA51ED" w:rsidP="00DA51ED">
      <w:pPr>
        <w:pBdr>
          <w:top w:val="nil"/>
          <w:left w:val="nil"/>
          <w:bottom w:val="nil"/>
          <w:right w:val="nil"/>
          <w:between w:val="nil"/>
        </w:pBdr>
        <w:ind w:left="284" w:hanging="284"/>
        <w:jc w:val="both"/>
        <w:rPr>
          <w:rFonts w:ascii="Arial" w:hAnsi="Arial" w:cs="Arial"/>
          <w:sz w:val="20"/>
          <w:szCs w:val="20"/>
        </w:rPr>
      </w:pPr>
    </w:p>
    <w:p w14:paraId="301931F5" w14:textId="77777777" w:rsidR="00DA51ED" w:rsidRPr="00DA51ED" w:rsidRDefault="00DA51ED" w:rsidP="00DA51ED">
      <w:pPr>
        <w:numPr>
          <w:ilvl w:val="0"/>
          <w:numId w:val="14"/>
        </w:numPr>
        <w:pBdr>
          <w:top w:val="nil"/>
          <w:left w:val="nil"/>
          <w:bottom w:val="nil"/>
          <w:right w:val="nil"/>
          <w:between w:val="nil"/>
        </w:pBdr>
        <w:ind w:left="284" w:hanging="284"/>
        <w:jc w:val="both"/>
        <w:rPr>
          <w:rFonts w:ascii="Arial" w:hAnsi="Arial" w:cs="Arial"/>
          <w:sz w:val="20"/>
          <w:szCs w:val="20"/>
        </w:rPr>
      </w:pPr>
      <w:r w:rsidRPr="00DA51ED">
        <w:rPr>
          <w:rFonts w:ascii="Arial" w:hAnsi="Arial" w:cs="Arial"/>
          <w:sz w:val="20"/>
          <w:szCs w:val="20"/>
        </w:rPr>
        <w:t>Conocer las rutas de evacuación de las áreas en donde se labora.</w:t>
      </w:r>
    </w:p>
    <w:p w14:paraId="519E42CB" w14:textId="77777777" w:rsidR="00DA51ED" w:rsidRPr="00DA51ED" w:rsidRDefault="00DA51ED" w:rsidP="00DA51ED">
      <w:pPr>
        <w:pBdr>
          <w:top w:val="nil"/>
          <w:left w:val="nil"/>
          <w:bottom w:val="nil"/>
          <w:right w:val="nil"/>
          <w:between w:val="nil"/>
        </w:pBdr>
        <w:ind w:left="284" w:hanging="284"/>
        <w:jc w:val="both"/>
        <w:rPr>
          <w:rFonts w:ascii="Arial" w:hAnsi="Arial" w:cs="Arial"/>
          <w:sz w:val="20"/>
          <w:szCs w:val="20"/>
        </w:rPr>
      </w:pPr>
    </w:p>
    <w:p w14:paraId="3F7547D4" w14:textId="77777777" w:rsidR="00DA51ED" w:rsidRPr="00DA51ED" w:rsidRDefault="00DA51ED" w:rsidP="00DA51ED">
      <w:pPr>
        <w:numPr>
          <w:ilvl w:val="0"/>
          <w:numId w:val="14"/>
        </w:numPr>
        <w:pBdr>
          <w:top w:val="nil"/>
          <w:left w:val="nil"/>
          <w:bottom w:val="nil"/>
          <w:right w:val="nil"/>
          <w:between w:val="nil"/>
        </w:pBdr>
        <w:ind w:left="284" w:hanging="284"/>
        <w:jc w:val="both"/>
        <w:rPr>
          <w:rFonts w:ascii="Arial" w:hAnsi="Arial" w:cs="Arial"/>
          <w:sz w:val="20"/>
          <w:szCs w:val="20"/>
        </w:rPr>
      </w:pPr>
      <w:r w:rsidRPr="00DA51ED">
        <w:rPr>
          <w:rFonts w:ascii="Arial" w:hAnsi="Arial" w:cs="Arial"/>
          <w:sz w:val="20"/>
          <w:szCs w:val="20"/>
        </w:rPr>
        <w:t>Mantener posiciones ergonómicas (espalda recta y en lo posible piernas flexionadas).</w:t>
      </w:r>
    </w:p>
    <w:p w14:paraId="7A00B79E" w14:textId="1BF2C920" w:rsidR="00DA51ED" w:rsidRPr="00DA51ED" w:rsidRDefault="00DA51ED" w:rsidP="000D7B0B">
      <w:pPr>
        <w:jc w:val="both"/>
        <w:rPr>
          <w:rFonts w:ascii="Arial" w:hAnsi="Arial" w:cs="Arial"/>
          <w:sz w:val="20"/>
          <w:szCs w:val="20"/>
        </w:rPr>
      </w:pPr>
      <w:bookmarkStart w:id="7" w:name="_heading=h.2s8eyo1" w:colFirst="0" w:colLast="0"/>
      <w:bookmarkStart w:id="8" w:name="_GoBack"/>
      <w:bookmarkEnd w:id="7"/>
      <w:bookmarkEnd w:id="8"/>
    </w:p>
    <w:p w14:paraId="14AD7A70" w14:textId="77777777" w:rsidR="00DA51ED" w:rsidRPr="00DA51ED" w:rsidRDefault="00DA51ED" w:rsidP="00DA51ED">
      <w:pPr>
        <w:jc w:val="both"/>
        <w:rPr>
          <w:rFonts w:cs="Arial"/>
          <w:sz w:val="20"/>
          <w:szCs w:val="20"/>
        </w:rPr>
      </w:pPr>
    </w:p>
    <w:p w14:paraId="5B2F4CEA" w14:textId="48A3C920" w:rsidR="00BC5B56" w:rsidRPr="004A7304" w:rsidRDefault="00BC5B56" w:rsidP="00AA04C6">
      <w:pPr>
        <w:jc w:val="both"/>
        <w:rPr>
          <w:rFonts w:ascii="Arial" w:hAnsi="Arial" w:cs="Arial"/>
          <w:sz w:val="20"/>
          <w:lang w:val="es-CO"/>
        </w:rPr>
      </w:pPr>
    </w:p>
    <w:p w14:paraId="4E67AD29" w14:textId="586F7C79" w:rsidR="00BC5B56" w:rsidRPr="00E86BDD" w:rsidRDefault="00BC5B56" w:rsidP="00AA04C6">
      <w:pPr>
        <w:jc w:val="both"/>
        <w:rPr>
          <w:rFonts w:ascii="Arial" w:hAnsi="Arial" w:cs="Arial"/>
          <w:b/>
          <w:sz w:val="20"/>
        </w:rPr>
      </w:pPr>
      <w:r w:rsidRPr="00E86BDD">
        <w:rPr>
          <w:rFonts w:ascii="Arial" w:hAnsi="Arial" w:cs="Arial"/>
          <w:b/>
          <w:sz w:val="20"/>
        </w:rPr>
        <w:t>Peligros asociados a la actividad</w:t>
      </w:r>
    </w:p>
    <w:p w14:paraId="48072192" w14:textId="2CA5984E" w:rsidR="004A7304" w:rsidRDefault="004A7304" w:rsidP="00AA04C6">
      <w:pPr>
        <w:jc w:val="both"/>
        <w:rPr>
          <w:rFonts w:ascii="Arial" w:hAnsi="Arial" w:cs="Arial"/>
          <w:sz w:val="20"/>
        </w:rPr>
      </w:pPr>
    </w:p>
    <w:p w14:paraId="67D0C04D" w14:textId="666165DB" w:rsidR="004A7304" w:rsidRDefault="004A7304" w:rsidP="004A7304">
      <w:pPr>
        <w:pStyle w:val="Prrafodelista"/>
        <w:numPr>
          <w:ilvl w:val="0"/>
          <w:numId w:val="4"/>
        </w:numPr>
        <w:jc w:val="both"/>
        <w:rPr>
          <w:rFonts w:cs="Arial"/>
        </w:rPr>
      </w:pPr>
      <w:r>
        <w:rPr>
          <w:rFonts w:cs="Arial"/>
        </w:rPr>
        <w:t xml:space="preserve">Mecánico: </w:t>
      </w:r>
      <w:r w:rsidR="005A732B">
        <w:rPr>
          <w:rFonts w:cs="Arial"/>
        </w:rPr>
        <w:t>Elementos de h</w:t>
      </w:r>
      <w:r>
        <w:rPr>
          <w:rFonts w:cs="Arial"/>
        </w:rPr>
        <w:t>erramientas</w:t>
      </w:r>
      <w:r w:rsidR="005A732B">
        <w:rPr>
          <w:rFonts w:cs="Arial"/>
        </w:rPr>
        <w:t>, piezas a trabajar</w:t>
      </w:r>
      <w:r>
        <w:rPr>
          <w:rFonts w:cs="Arial"/>
        </w:rPr>
        <w:t xml:space="preserve"> y materiales</w:t>
      </w:r>
      <w:r w:rsidR="005A732B">
        <w:rPr>
          <w:rFonts w:cs="Arial"/>
        </w:rPr>
        <w:t xml:space="preserve"> proyectados sólidos o fluidos.</w:t>
      </w:r>
    </w:p>
    <w:p w14:paraId="64AB6174" w14:textId="20D571A3" w:rsidR="004A7304" w:rsidRDefault="00D71FBE" w:rsidP="004A7304">
      <w:pPr>
        <w:pStyle w:val="Prrafodelista"/>
        <w:numPr>
          <w:ilvl w:val="0"/>
          <w:numId w:val="4"/>
        </w:numPr>
        <w:jc w:val="both"/>
        <w:rPr>
          <w:rFonts w:cs="Arial"/>
        </w:rPr>
      </w:pPr>
      <w:r>
        <w:rPr>
          <w:rFonts w:cs="Arial"/>
        </w:rPr>
        <w:t>Locativo: Superficies de trabajo, orden y aseo</w:t>
      </w:r>
      <w:r w:rsidR="005A732B">
        <w:rPr>
          <w:rFonts w:cs="Arial"/>
        </w:rPr>
        <w:t>.</w:t>
      </w:r>
    </w:p>
    <w:p w14:paraId="2E051FA2" w14:textId="22D765DB" w:rsidR="00D71FBE" w:rsidRDefault="00D71FBE" w:rsidP="004A7304">
      <w:pPr>
        <w:pStyle w:val="Prrafodelista"/>
        <w:numPr>
          <w:ilvl w:val="0"/>
          <w:numId w:val="4"/>
        </w:numPr>
        <w:jc w:val="both"/>
        <w:rPr>
          <w:rFonts w:cs="Arial"/>
        </w:rPr>
      </w:pPr>
      <w:r>
        <w:rPr>
          <w:rFonts w:cs="Arial"/>
        </w:rPr>
        <w:t>Trabajo en alturas:</w:t>
      </w:r>
      <w:r w:rsidR="00CB4722">
        <w:rPr>
          <w:rFonts w:cs="Arial"/>
        </w:rPr>
        <w:t xml:space="preserve"> Altura a nivel negativo</w:t>
      </w:r>
    </w:p>
    <w:p w14:paraId="3C6B36C9" w14:textId="7136D0F0" w:rsidR="00CB4722" w:rsidRDefault="00CB4722" w:rsidP="004A7304">
      <w:pPr>
        <w:pStyle w:val="Prrafodelista"/>
        <w:numPr>
          <w:ilvl w:val="0"/>
          <w:numId w:val="4"/>
        </w:numPr>
        <w:jc w:val="both"/>
        <w:rPr>
          <w:rFonts w:cs="Arial"/>
        </w:rPr>
      </w:pPr>
      <w:r>
        <w:rPr>
          <w:rFonts w:cs="Arial"/>
        </w:rPr>
        <w:t xml:space="preserve">Biológico: </w:t>
      </w:r>
      <w:r w:rsidR="00581418">
        <w:rPr>
          <w:rFonts w:cs="Arial"/>
        </w:rPr>
        <w:t>Picaduras y mordeduras</w:t>
      </w:r>
    </w:p>
    <w:p w14:paraId="5EFA82BE" w14:textId="059BF130" w:rsidR="00164107" w:rsidRDefault="00164107" w:rsidP="004A7304">
      <w:pPr>
        <w:pStyle w:val="Prrafodelista"/>
        <w:numPr>
          <w:ilvl w:val="0"/>
          <w:numId w:val="4"/>
        </w:numPr>
        <w:jc w:val="both"/>
        <w:rPr>
          <w:rFonts w:cs="Arial"/>
        </w:rPr>
      </w:pPr>
      <w:r>
        <w:rPr>
          <w:rFonts w:cs="Arial"/>
        </w:rPr>
        <w:t>Físico: Radiaciones no ionizantes (ultravioleta)</w:t>
      </w:r>
    </w:p>
    <w:p w14:paraId="4A807163" w14:textId="5FBC4906" w:rsidR="00164107" w:rsidRDefault="00164107" w:rsidP="004A7304">
      <w:pPr>
        <w:pStyle w:val="Prrafodelista"/>
        <w:numPr>
          <w:ilvl w:val="0"/>
          <w:numId w:val="4"/>
        </w:numPr>
        <w:jc w:val="both"/>
        <w:rPr>
          <w:rFonts w:cs="Arial"/>
        </w:rPr>
      </w:pPr>
      <w:r>
        <w:rPr>
          <w:rFonts w:cs="Arial"/>
        </w:rPr>
        <w:t>Químico: Material particulado</w:t>
      </w:r>
    </w:p>
    <w:p w14:paraId="554A52A8" w14:textId="265AFCB5" w:rsidR="00164107" w:rsidRDefault="00164107" w:rsidP="004A7304">
      <w:pPr>
        <w:pStyle w:val="Prrafodelista"/>
        <w:numPr>
          <w:ilvl w:val="0"/>
          <w:numId w:val="4"/>
        </w:numPr>
        <w:jc w:val="both"/>
        <w:rPr>
          <w:rFonts w:cs="Arial"/>
        </w:rPr>
      </w:pPr>
      <w:r>
        <w:rPr>
          <w:rFonts w:cs="Arial"/>
        </w:rPr>
        <w:t>Biomecánico: Movimientos repetitivos</w:t>
      </w:r>
    </w:p>
    <w:p w14:paraId="0286CF5E" w14:textId="5D31529B" w:rsidR="00EF38D6" w:rsidRPr="001A382D" w:rsidRDefault="00EF38D6" w:rsidP="00EF38D6">
      <w:pPr>
        <w:pStyle w:val="Prrafodelista"/>
        <w:numPr>
          <w:ilvl w:val="0"/>
          <w:numId w:val="4"/>
        </w:numPr>
        <w:jc w:val="both"/>
        <w:rPr>
          <w:rFonts w:cs="Arial"/>
        </w:rPr>
      </w:pPr>
      <w:r w:rsidRPr="001A382D">
        <w:rPr>
          <w:rFonts w:cs="Arial"/>
        </w:rPr>
        <w:t>Psicosocial:</w:t>
      </w:r>
      <w:r w:rsidRPr="001A382D">
        <w:rPr>
          <w:rFonts w:cs="Arial"/>
          <w:color w:val="000000"/>
        </w:rPr>
        <w:t xml:space="preserve"> </w:t>
      </w:r>
      <w:r w:rsidRPr="001A382D">
        <w:rPr>
          <w:rFonts w:cs="Arial"/>
          <w:color w:val="000000"/>
          <w:lang w:val="es-ES"/>
        </w:rPr>
        <w:t>Características    del   grupo   social   del trabajo (relaciones, cohesión, calidad de interacciones, trabajo en equipo</w:t>
      </w:r>
    </w:p>
    <w:p w14:paraId="367D2E77" w14:textId="1CCC1499" w:rsidR="00BC5B56" w:rsidRDefault="00BC5B56" w:rsidP="00AA04C6">
      <w:pPr>
        <w:jc w:val="both"/>
        <w:rPr>
          <w:rFonts w:ascii="Arial" w:hAnsi="Arial" w:cs="Arial"/>
          <w:sz w:val="20"/>
        </w:rPr>
      </w:pPr>
    </w:p>
    <w:p w14:paraId="18568631" w14:textId="164C09C1" w:rsidR="00BC5B56" w:rsidRPr="00E86BDD" w:rsidRDefault="00BC5B56" w:rsidP="00AA04C6">
      <w:pPr>
        <w:jc w:val="both"/>
        <w:rPr>
          <w:rFonts w:ascii="Arial" w:hAnsi="Arial" w:cs="Arial"/>
          <w:b/>
          <w:sz w:val="20"/>
        </w:rPr>
      </w:pPr>
      <w:r w:rsidRPr="00E86BDD">
        <w:rPr>
          <w:rFonts w:ascii="Arial" w:hAnsi="Arial" w:cs="Arial"/>
          <w:b/>
          <w:sz w:val="20"/>
        </w:rPr>
        <w:t>Manejo de residuos</w:t>
      </w:r>
    </w:p>
    <w:p w14:paraId="21039E17" w14:textId="53566DF7" w:rsidR="00BC5B56" w:rsidRPr="00E86BDD" w:rsidRDefault="00BC5B56" w:rsidP="00AA04C6">
      <w:pPr>
        <w:jc w:val="both"/>
        <w:rPr>
          <w:rFonts w:ascii="Arial" w:hAnsi="Arial" w:cs="Arial"/>
          <w:b/>
          <w:sz w:val="20"/>
        </w:rPr>
      </w:pPr>
    </w:p>
    <w:p w14:paraId="4A2DA69A" w14:textId="2237D940" w:rsidR="00BC307D" w:rsidRPr="009F06BD" w:rsidRDefault="00BC307D" w:rsidP="009F06BD">
      <w:pPr>
        <w:pStyle w:val="NormalWeb"/>
        <w:numPr>
          <w:ilvl w:val="0"/>
          <w:numId w:val="5"/>
        </w:numPr>
        <w:rPr>
          <w:rFonts w:ascii="Arial" w:hAnsi="Arial" w:cs="Arial"/>
          <w:sz w:val="20"/>
          <w:szCs w:val="20"/>
          <w:lang w:val="es-ES"/>
        </w:rPr>
      </w:pPr>
      <w:r w:rsidRPr="00BC307D">
        <w:rPr>
          <w:rStyle w:val="Textoennegrita"/>
          <w:rFonts w:ascii="Arial" w:eastAsiaTheme="majorEastAsia" w:hAnsi="Arial" w:cs="Arial"/>
          <w:sz w:val="20"/>
          <w:szCs w:val="20"/>
          <w:lang w:val="es-ES"/>
        </w:rPr>
        <w:t>Separación en la fuente:</w:t>
      </w:r>
      <w:r w:rsidRPr="009F06BD">
        <w:rPr>
          <w:rFonts w:ascii="Arial" w:hAnsi="Arial" w:cs="Arial"/>
          <w:sz w:val="20"/>
          <w:szCs w:val="20"/>
          <w:lang w:val="es-ES"/>
        </w:rPr>
        <w:br/>
        <w:t>Áreas delimitadas y señalizadas para:</w:t>
      </w:r>
    </w:p>
    <w:p w14:paraId="545D31BE" w14:textId="5174B777" w:rsidR="00BC307D" w:rsidRPr="00BC307D" w:rsidRDefault="00BC307D" w:rsidP="009F06BD">
      <w:pPr>
        <w:pStyle w:val="NormalWeb"/>
        <w:numPr>
          <w:ilvl w:val="0"/>
          <w:numId w:val="4"/>
        </w:numPr>
        <w:rPr>
          <w:rFonts w:ascii="Arial" w:hAnsi="Arial" w:cs="Arial"/>
          <w:sz w:val="20"/>
          <w:szCs w:val="20"/>
          <w:lang w:val="es-ES"/>
        </w:rPr>
      </w:pPr>
      <w:r w:rsidRPr="00BC307D">
        <w:rPr>
          <w:rFonts w:ascii="Arial" w:hAnsi="Arial" w:cs="Arial"/>
          <w:sz w:val="20"/>
          <w:szCs w:val="20"/>
          <w:lang w:val="es-ES"/>
        </w:rPr>
        <w:t>Material excavado reutilizable (relleno, nivelación).</w:t>
      </w:r>
    </w:p>
    <w:p w14:paraId="6CA9830D" w14:textId="5331A87D" w:rsidR="009F06BD" w:rsidRDefault="00BC307D" w:rsidP="009F06BD">
      <w:pPr>
        <w:pStyle w:val="NormalWeb"/>
        <w:numPr>
          <w:ilvl w:val="0"/>
          <w:numId w:val="4"/>
        </w:numPr>
        <w:rPr>
          <w:rFonts w:ascii="Arial" w:hAnsi="Arial" w:cs="Arial"/>
          <w:sz w:val="20"/>
          <w:szCs w:val="20"/>
          <w:lang w:val="es-ES"/>
        </w:rPr>
      </w:pPr>
      <w:r w:rsidRPr="00BC307D">
        <w:rPr>
          <w:rFonts w:ascii="Arial" w:hAnsi="Arial" w:cs="Arial"/>
          <w:sz w:val="20"/>
          <w:szCs w:val="20"/>
          <w:lang w:val="es-ES"/>
        </w:rPr>
        <w:t>Material no reutilizab</w:t>
      </w:r>
      <w:r w:rsidR="009F06BD">
        <w:rPr>
          <w:rFonts w:ascii="Arial" w:hAnsi="Arial" w:cs="Arial"/>
          <w:sz w:val="20"/>
          <w:szCs w:val="20"/>
          <w:lang w:val="es-ES"/>
        </w:rPr>
        <w:t>le (disposición final</w:t>
      </w:r>
      <w:r w:rsidRPr="00BC307D">
        <w:rPr>
          <w:rFonts w:ascii="Arial" w:hAnsi="Arial" w:cs="Arial"/>
          <w:sz w:val="20"/>
          <w:szCs w:val="20"/>
          <w:lang w:val="es-ES"/>
        </w:rPr>
        <w:t>).</w:t>
      </w:r>
    </w:p>
    <w:p w14:paraId="54002175" w14:textId="6A26C6E7" w:rsidR="006563F2" w:rsidRPr="009F06BD" w:rsidRDefault="00BC307D" w:rsidP="009F06BD">
      <w:pPr>
        <w:pStyle w:val="NormalWeb"/>
        <w:numPr>
          <w:ilvl w:val="0"/>
          <w:numId w:val="4"/>
        </w:numPr>
        <w:rPr>
          <w:rFonts w:ascii="Arial" w:hAnsi="Arial" w:cs="Arial"/>
          <w:sz w:val="20"/>
          <w:szCs w:val="20"/>
          <w:lang w:val="es-ES"/>
        </w:rPr>
      </w:pPr>
      <w:r w:rsidRPr="009F06BD">
        <w:rPr>
          <w:rFonts w:ascii="Arial" w:hAnsi="Arial" w:cs="Arial"/>
          <w:sz w:val="20"/>
          <w:szCs w:val="20"/>
        </w:rPr>
        <w:t>Residuos reciclables (plásticos, metales).</w:t>
      </w:r>
    </w:p>
    <w:p w14:paraId="22E406C1" w14:textId="3345FA88" w:rsidR="006563F2" w:rsidRPr="006563F2" w:rsidRDefault="00BC307D" w:rsidP="009F06BD">
      <w:pPr>
        <w:pStyle w:val="NormalWeb"/>
        <w:numPr>
          <w:ilvl w:val="0"/>
          <w:numId w:val="5"/>
        </w:numPr>
        <w:rPr>
          <w:rFonts w:ascii="Arial" w:hAnsi="Arial" w:cs="Arial"/>
          <w:sz w:val="20"/>
          <w:szCs w:val="20"/>
        </w:rPr>
      </w:pPr>
      <w:r w:rsidRPr="006563F2">
        <w:rPr>
          <w:rStyle w:val="Textoennegrita"/>
          <w:rFonts w:ascii="Arial" w:eastAsiaTheme="majorEastAsia" w:hAnsi="Arial" w:cs="Arial"/>
          <w:sz w:val="20"/>
          <w:szCs w:val="20"/>
        </w:rPr>
        <w:t>Reutilización o aprovechamiento:</w:t>
      </w:r>
    </w:p>
    <w:p w14:paraId="03F8AB1F" w14:textId="117FA5B3" w:rsidR="009F06BD" w:rsidRDefault="00BC307D" w:rsidP="009F06BD">
      <w:pPr>
        <w:pStyle w:val="NormalWeb"/>
        <w:numPr>
          <w:ilvl w:val="0"/>
          <w:numId w:val="4"/>
        </w:numPr>
        <w:rPr>
          <w:rFonts w:ascii="Arial" w:hAnsi="Arial" w:cs="Arial"/>
          <w:sz w:val="20"/>
          <w:szCs w:val="20"/>
          <w:lang w:val="es-ES"/>
        </w:rPr>
      </w:pPr>
      <w:r w:rsidRPr="00BC307D">
        <w:rPr>
          <w:rFonts w:ascii="Arial" w:hAnsi="Arial" w:cs="Arial"/>
          <w:sz w:val="20"/>
          <w:szCs w:val="20"/>
          <w:lang w:val="es-ES"/>
        </w:rPr>
        <w:t>El material excavado apto puede emplearse para relleno</w:t>
      </w:r>
      <w:r w:rsidR="003052AF">
        <w:rPr>
          <w:rFonts w:ascii="Arial" w:hAnsi="Arial" w:cs="Arial"/>
          <w:sz w:val="20"/>
          <w:szCs w:val="20"/>
          <w:lang w:val="es-ES"/>
        </w:rPr>
        <w:t>s y nivelaciones.</w:t>
      </w:r>
    </w:p>
    <w:p w14:paraId="29E9DEE6" w14:textId="6247CB96" w:rsidR="00BC307D" w:rsidRPr="009F06BD" w:rsidRDefault="00BC307D" w:rsidP="009F06BD">
      <w:pPr>
        <w:pStyle w:val="NormalWeb"/>
        <w:numPr>
          <w:ilvl w:val="0"/>
          <w:numId w:val="4"/>
        </w:numPr>
        <w:rPr>
          <w:rFonts w:ascii="Arial" w:hAnsi="Arial" w:cs="Arial"/>
          <w:sz w:val="20"/>
          <w:szCs w:val="20"/>
          <w:lang w:val="es-ES"/>
        </w:rPr>
      </w:pPr>
      <w:r w:rsidRPr="009F06BD">
        <w:rPr>
          <w:rFonts w:ascii="Arial" w:hAnsi="Arial" w:cs="Arial"/>
          <w:sz w:val="20"/>
          <w:szCs w:val="20"/>
          <w:lang w:val="es-ES"/>
        </w:rPr>
        <w:t>Los materiales reciclables se</w:t>
      </w:r>
      <w:r w:rsidR="003D5C23">
        <w:rPr>
          <w:rFonts w:ascii="Arial" w:hAnsi="Arial" w:cs="Arial"/>
          <w:sz w:val="20"/>
          <w:szCs w:val="20"/>
          <w:lang w:val="es-ES"/>
        </w:rPr>
        <w:t xml:space="preserve"> entregan a empresas de reciclaje autorizadas</w:t>
      </w:r>
      <w:r w:rsidRPr="009F06BD">
        <w:rPr>
          <w:rFonts w:ascii="Arial" w:hAnsi="Arial" w:cs="Arial"/>
          <w:sz w:val="20"/>
          <w:szCs w:val="20"/>
          <w:lang w:val="es-ES"/>
        </w:rPr>
        <w:t>.</w:t>
      </w:r>
    </w:p>
    <w:p w14:paraId="7C685C3C" w14:textId="3E18541D" w:rsidR="006563F2" w:rsidRPr="006563F2" w:rsidRDefault="006563F2" w:rsidP="009F06BD">
      <w:pPr>
        <w:pStyle w:val="NormalWeb"/>
        <w:numPr>
          <w:ilvl w:val="0"/>
          <w:numId w:val="5"/>
        </w:numPr>
        <w:rPr>
          <w:rFonts w:ascii="Arial" w:hAnsi="Arial" w:cs="Arial"/>
          <w:sz w:val="20"/>
          <w:szCs w:val="20"/>
        </w:rPr>
      </w:pPr>
      <w:r w:rsidRPr="006563F2">
        <w:rPr>
          <w:rStyle w:val="Textoennegrita"/>
          <w:rFonts w:ascii="Arial" w:eastAsiaTheme="majorEastAsia" w:hAnsi="Arial" w:cs="Arial"/>
          <w:sz w:val="20"/>
          <w:szCs w:val="20"/>
        </w:rPr>
        <w:t>Almacenamiento temporal:</w:t>
      </w:r>
    </w:p>
    <w:p w14:paraId="0D1BB586" w14:textId="77777777" w:rsidR="009F06BD" w:rsidRDefault="006563F2" w:rsidP="009F06BD">
      <w:pPr>
        <w:pStyle w:val="NormalWeb"/>
        <w:numPr>
          <w:ilvl w:val="0"/>
          <w:numId w:val="4"/>
        </w:numPr>
        <w:rPr>
          <w:rFonts w:ascii="Arial" w:hAnsi="Arial" w:cs="Arial"/>
          <w:sz w:val="20"/>
          <w:szCs w:val="20"/>
          <w:lang w:val="es-ES"/>
        </w:rPr>
      </w:pPr>
      <w:r w:rsidRPr="006563F2">
        <w:rPr>
          <w:rFonts w:ascii="Arial" w:hAnsi="Arial" w:cs="Arial"/>
          <w:sz w:val="20"/>
          <w:szCs w:val="20"/>
          <w:lang w:val="es-ES"/>
        </w:rPr>
        <w:t>Ubicar zonas de acopio con base impermeable para evitar contaminación de suelos.</w:t>
      </w:r>
    </w:p>
    <w:p w14:paraId="5CA941C0" w14:textId="6FC253F4" w:rsidR="006563F2" w:rsidRPr="009F06BD" w:rsidRDefault="006563F2" w:rsidP="009F06BD">
      <w:pPr>
        <w:pStyle w:val="NormalWeb"/>
        <w:numPr>
          <w:ilvl w:val="0"/>
          <w:numId w:val="4"/>
        </w:numPr>
        <w:rPr>
          <w:rFonts w:ascii="Arial" w:hAnsi="Arial" w:cs="Arial"/>
          <w:sz w:val="20"/>
          <w:szCs w:val="20"/>
          <w:lang w:val="es-ES"/>
        </w:rPr>
      </w:pPr>
      <w:r w:rsidRPr="009F06BD">
        <w:rPr>
          <w:rFonts w:ascii="Arial" w:hAnsi="Arial" w:cs="Arial"/>
          <w:sz w:val="20"/>
          <w:szCs w:val="20"/>
          <w:lang w:val="es-ES"/>
        </w:rPr>
        <w:t>Cubrir los residuos para evitar dispersión por viento o lluvias.</w:t>
      </w:r>
    </w:p>
    <w:p w14:paraId="4456291D" w14:textId="21D90B18" w:rsidR="006563F2" w:rsidRPr="006563F2" w:rsidRDefault="006563F2" w:rsidP="009F06BD">
      <w:pPr>
        <w:pStyle w:val="NormalWeb"/>
        <w:numPr>
          <w:ilvl w:val="0"/>
          <w:numId w:val="5"/>
        </w:numPr>
        <w:rPr>
          <w:rFonts w:ascii="Arial" w:hAnsi="Arial" w:cs="Arial"/>
          <w:sz w:val="20"/>
          <w:szCs w:val="20"/>
          <w:lang w:val="es-ES"/>
        </w:rPr>
      </w:pPr>
      <w:r w:rsidRPr="006563F2">
        <w:rPr>
          <w:rStyle w:val="Textoennegrita"/>
          <w:rFonts w:ascii="Arial" w:eastAsiaTheme="majorEastAsia" w:hAnsi="Arial" w:cs="Arial"/>
          <w:sz w:val="20"/>
          <w:szCs w:val="20"/>
          <w:lang w:val="es-ES"/>
        </w:rPr>
        <w:t>Transporte y disposición final:</w:t>
      </w:r>
    </w:p>
    <w:p w14:paraId="2B52B11A" w14:textId="77777777" w:rsidR="009F06BD" w:rsidRDefault="006563F2" w:rsidP="009F06BD">
      <w:pPr>
        <w:pStyle w:val="NormalWeb"/>
        <w:numPr>
          <w:ilvl w:val="0"/>
          <w:numId w:val="4"/>
        </w:numPr>
        <w:rPr>
          <w:rFonts w:ascii="Arial" w:hAnsi="Arial" w:cs="Arial"/>
          <w:sz w:val="20"/>
          <w:szCs w:val="20"/>
          <w:lang w:val="es-ES"/>
        </w:rPr>
      </w:pPr>
      <w:r w:rsidRPr="006563F2">
        <w:rPr>
          <w:rFonts w:ascii="Arial" w:hAnsi="Arial" w:cs="Arial"/>
          <w:sz w:val="20"/>
          <w:szCs w:val="20"/>
          <w:lang w:val="es-ES"/>
        </w:rPr>
        <w:t>Contratar transporte autorizado para residuos no aprovechables y peligrosos.</w:t>
      </w:r>
    </w:p>
    <w:p w14:paraId="5866D2E8" w14:textId="3EFA81CF" w:rsidR="006563F2" w:rsidRPr="009F06BD" w:rsidRDefault="006563F2" w:rsidP="009F06BD">
      <w:pPr>
        <w:pStyle w:val="NormalWeb"/>
        <w:numPr>
          <w:ilvl w:val="0"/>
          <w:numId w:val="4"/>
        </w:numPr>
        <w:rPr>
          <w:rFonts w:ascii="Arial" w:hAnsi="Arial" w:cs="Arial"/>
          <w:sz w:val="20"/>
          <w:szCs w:val="20"/>
          <w:lang w:val="es-ES"/>
        </w:rPr>
      </w:pPr>
      <w:r w:rsidRPr="009F06BD">
        <w:rPr>
          <w:rFonts w:ascii="Arial" w:hAnsi="Arial" w:cs="Arial"/>
          <w:sz w:val="20"/>
          <w:szCs w:val="20"/>
          <w:lang w:val="es-ES"/>
        </w:rPr>
        <w:t>Disponer en sitios autorizados por la autoridad ambiental.</w:t>
      </w:r>
    </w:p>
    <w:p w14:paraId="4A0C9F21" w14:textId="13EC09FC" w:rsidR="00AA04C6" w:rsidRDefault="00AA04C6" w:rsidP="00AA04C6">
      <w:pPr>
        <w:jc w:val="both"/>
        <w:rPr>
          <w:rFonts w:ascii="Arial" w:hAnsi="Arial" w:cs="Arial"/>
          <w:sz w:val="20"/>
        </w:rPr>
      </w:pPr>
    </w:p>
    <w:p w14:paraId="757ACC34" w14:textId="62AED995" w:rsidR="00A51498" w:rsidRPr="00BC307D" w:rsidRDefault="00A51498" w:rsidP="00AA04C6">
      <w:pPr>
        <w:jc w:val="both"/>
        <w:rPr>
          <w:rFonts w:ascii="Arial" w:hAnsi="Arial" w:cs="Arial"/>
          <w:b/>
          <w:sz w:val="20"/>
        </w:rPr>
      </w:pPr>
      <w:r w:rsidRPr="00BC307D">
        <w:rPr>
          <w:rFonts w:ascii="Arial" w:hAnsi="Arial" w:cs="Arial"/>
          <w:b/>
          <w:sz w:val="20"/>
        </w:rPr>
        <w:t>5. HERRAMIENTAS Y EQUIPOS</w:t>
      </w:r>
    </w:p>
    <w:p w14:paraId="2A5EF4B5" w14:textId="77777777" w:rsidR="00AA04C6" w:rsidRDefault="00AA04C6" w:rsidP="00AA04C6">
      <w:pPr>
        <w:jc w:val="both"/>
        <w:rPr>
          <w:rFonts w:ascii="Arial" w:hAnsi="Arial" w:cs="Arial"/>
          <w:sz w:val="20"/>
        </w:rPr>
      </w:pPr>
    </w:p>
    <w:p w14:paraId="37F8CDC1" w14:textId="77777777" w:rsidR="00A51498" w:rsidRPr="00BC307D" w:rsidRDefault="00A51498" w:rsidP="00A51498">
      <w:pPr>
        <w:ind w:left="1416" w:hanging="1416"/>
        <w:rPr>
          <w:rFonts w:ascii="Arial" w:hAnsi="Arial" w:cs="Arial"/>
          <w:b/>
          <w:sz w:val="20"/>
          <w:szCs w:val="20"/>
          <w:lang w:val="es-CO"/>
        </w:rPr>
      </w:pPr>
      <w:r w:rsidRPr="00BC307D">
        <w:rPr>
          <w:rFonts w:ascii="Arial" w:hAnsi="Arial" w:cs="Arial"/>
          <w:b/>
          <w:sz w:val="20"/>
          <w:szCs w:val="20"/>
          <w:lang w:val="es-CO"/>
        </w:rPr>
        <w:t>Herramientas:</w:t>
      </w:r>
    </w:p>
    <w:p w14:paraId="5EFA37AF" w14:textId="77777777" w:rsidR="00A51498" w:rsidRPr="002F7DF4" w:rsidRDefault="00A51498" w:rsidP="002F7DF4">
      <w:pPr>
        <w:pStyle w:val="Prrafodelista"/>
        <w:numPr>
          <w:ilvl w:val="0"/>
          <w:numId w:val="1"/>
        </w:numPr>
        <w:rPr>
          <w:rFonts w:cs="Arial"/>
        </w:rPr>
      </w:pPr>
      <w:r w:rsidRPr="002F7DF4">
        <w:rPr>
          <w:rFonts w:cs="Arial"/>
        </w:rPr>
        <w:t>Picas</w:t>
      </w:r>
    </w:p>
    <w:p w14:paraId="403714DB" w14:textId="77777777" w:rsidR="00A51498" w:rsidRPr="002F7DF4" w:rsidRDefault="00A51498" w:rsidP="002F7DF4">
      <w:pPr>
        <w:pStyle w:val="Prrafodelista"/>
        <w:numPr>
          <w:ilvl w:val="0"/>
          <w:numId w:val="1"/>
        </w:numPr>
        <w:rPr>
          <w:rFonts w:cs="Arial"/>
        </w:rPr>
      </w:pPr>
      <w:r w:rsidRPr="002F7DF4">
        <w:rPr>
          <w:rFonts w:cs="Arial"/>
        </w:rPr>
        <w:t>Palas</w:t>
      </w:r>
    </w:p>
    <w:p w14:paraId="1C27FF0F" w14:textId="77777777" w:rsidR="00A51498" w:rsidRPr="002F7DF4" w:rsidRDefault="00A51498" w:rsidP="002F7DF4">
      <w:pPr>
        <w:pStyle w:val="Prrafodelista"/>
        <w:numPr>
          <w:ilvl w:val="0"/>
          <w:numId w:val="1"/>
        </w:numPr>
        <w:rPr>
          <w:rFonts w:cs="Arial"/>
        </w:rPr>
      </w:pPr>
      <w:r w:rsidRPr="002F7DF4">
        <w:rPr>
          <w:rFonts w:cs="Arial"/>
        </w:rPr>
        <w:t>Barras</w:t>
      </w:r>
    </w:p>
    <w:p w14:paraId="4570B2B3" w14:textId="77777777" w:rsidR="00A51498" w:rsidRPr="002F7DF4" w:rsidRDefault="00A51498" w:rsidP="002F7DF4">
      <w:pPr>
        <w:pStyle w:val="Prrafodelista"/>
        <w:numPr>
          <w:ilvl w:val="0"/>
          <w:numId w:val="1"/>
        </w:numPr>
        <w:rPr>
          <w:rFonts w:cs="Arial"/>
        </w:rPr>
      </w:pPr>
      <w:r w:rsidRPr="002F7DF4">
        <w:rPr>
          <w:rFonts w:cs="Arial"/>
        </w:rPr>
        <w:t>Macetas</w:t>
      </w:r>
    </w:p>
    <w:p w14:paraId="0F84451D" w14:textId="77777777" w:rsidR="00A51498" w:rsidRPr="002F7DF4" w:rsidRDefault="00A51498" w:rsidP="002F7DF4">
      <w:pPr>
        <w:pStyle w:val="Prrafodelista"/>
        <w:numPr>
          <w:ilvl w:val="0"/>
          <w:numId w:val="1"/>
        </w:numPr>
        <w:rPr>
          <w:rFonts w:cs="Arial"/>
        </w:rPr>
      </w:pPr>
      <w:r w:rsidRPr="002F7DF4">
        <w:rPr>
          <w:rFonts w:cs="Arial"/>
        </w:rPr>
        <w:t>Serruchos</w:t>
      </w:r>
    </w:p>
    <w:p w14:paraId="605C12F8" w14:textId="77777777" w:rsidR="00A51498" w:rsidRPr="002F7DF4" w:rsidRDefault="00A51498" w:rsidP="002F7DF4">
      <w:pPr>
        <w:pStyle w:val="Prrafodelista"/>
        <w:numPr>
          <w:ilvl w:val="0"/>
          <w:numId w:val="1"/>
        </w:numPr>
        <w:rPr>
          <w:rFonts w:cs="Arial"/>
        </w:rPr>
      </w:pPr>
      <w:r w:rsidRPr="002F7DF4">
        <w:rPr>
          <w:rFonts w:cs="Arial"/>
        </w:rPr>
        <w:t>Machete</w:t>
      </w:r>
    </w:p>
    <w:p w14:paraId="260B3143" w14:textId="77777777" w:rsidR="003D1F71" w:rsidRPr="002F7DF4" w:rsidRDefault="003D1F71" w:rsidP="002F7DF4">
      <w:pPr>
        <w:pStyle w:val="Prrafodelista"/>
        <w:numPr>
          <w:ilvl w:val="0"/>
          <w:numId w:val="1"/>
        </w:numPr>
        <w:rPr>
          <w:rFonts w:cs="Arial"/>
        </w:rPr>
      </w:pPr>
      <w:r w:rsidRPr="002F7DF4">
        <w:rPr>
          <w:rFonts w:cs="Arial"/>
        </w:rPr>
        <w:t>Martillo de uña</w:t>
      </w:r>
    </w:p>
    <w:p w14:paraId="166DA99D" w14:textId="77777777" w:rsidR="003D1F71" w:rsidRPr="002F7DF4" w:rsidRDefault="003D1F71" w:rsidP="002F7DF4">
      <w:pPr>
        <w:pStyle w:val="Prrafodelista"/>
        <w:numPr>
          <w:ilvl w:val="0"/>
          <w:numId w:val="1"/>
        </w:numPr>
        <w:rPr>
          <w:rFonts w:cs="Arial"/>
        </w:rPr>
      </w:pPr>
      <w:r w:rsidRPr="002F7DF4">
        <w:rPr>
          <w:rFonts w:cs="Arial"/>
        </w:rPr>
        <w:t>Plomada</w:t>
      </w:r>
    </w:p>
    <w:p w14:paraId="0810B073" w14:textId="77777777" w:rsidR="003D1F71" w:rsidRPr="002F7DF4" w:rsidRDefault="003D1F71" w:rsidP="002F7DF4">
      <w:pPr>
        <w:pStyle w:val="Prrafodelista"/>
        <w:numPr>
          <w:ilvl w:val="0"/>
          <w:numId w:val="1"/>
        </w:numPr>
        <w:rPr>
          <w:rFonts w:cs="Arial"/>
        </w:rPr>
      </w:pPr>
      <w:r w:rsidRPr="002F7DF4">
        <w:rPr>
          <w:rFonts w:cs="Arial"/>
        </w:rPr>
        <w:t>Manguera para niveles</w:t>
      </w:r>
    </w:p>
    <w:p w14:paraId="034DD90A" w14:textId="77777777" w:rsidR="003D1F71" w:rsidRPr="002F7DF4" w:rsidRDefault="003D1F71" w:rsidP="002F7DF4">
      <w:pPr>
        <w:pStyle w:val="Prrafodelista"/>
        <w:numPr>
          <w:ilvl w:val="0"/>
          <w:numId w:val="1"/>
        </w:numPr>
        <w:rPr>
          <w:rFonts w:cs="Arial"/>
        </w:rPr>
      </w:pPr>
      <w:r w:rsidRPr="002F7DF4">
        <w:rPr>
          <w:rFonts w:cs="Arial"/>
        </w:rPr>
        <w:t>Hilo o piola ·</w:t>
      </w:r>
    </w:p>
    <w:p w14:paraId="5C8BFD05" w14:textId="77777777" w:rsidR="003D1F71" w:rsidRPr="002F7DF4" w:rsidRDefault="003D1F71" w:rsidP="002F7DF4">
      <w:pPr>
        <w:pStyle w:val="Prrafodelista"/>
        <w:numPr>
          <w:ilvl w:val="0"/>
          <w:numId w:val="1"/>
        </w:numPr>
        <w:rPr>
          <w:rFonts w:cs="Arial"/>
        </w:rPr>
      </w:pPr>
      <w:r w:rsidRPr="002F7DF4">
        <w:rPr>
          <w:rFonts w:cs="Arial"/>
        </w:rPr>
        <w:t>Crayola</w:t>
      </w:r>
    </w:p>
    <w:p w14:paraId="6DF1D9F1" w14:textId="77777777" w:rsidR="003D1F71" w:rsidRPr="00F021AF" w:rsidRDefault="003D1F71" w:rsidP="00A51498">
      <w:pPr>
        <w:ind w:left="1416" w:hanging="1416"/>
        <w:rPr>
          <w:rFonts w:ascii="Arial" w:hAnsi="Arial" w:cs="Arial"/>
          <w:sz w:val="20"/>
          <w:szCs w:val="20"/>
          <w:lang w:val="es-CO"/>
        </w:rPr>
      </w:pPr>
    </w:p>
    <w:p w14:paraId="5CA76CE6" w14:textId="77777777" w:rsidR="002F7DF4" w:rsidRPr="002F7DF4" w:rsidRDefault="002F7DF4" w:rsidP="002F7DF4">
      <w:pPr>
        <w:autoSpaceDE w:val="0"/>
        <w:autoSpaceDN w:val="0"/>
        <w:adjustRightInd w:val="0"/>
        <w:rPr>
          <w:rFonts w:ascii="Arial" w:eastAsiaTheme="minorHAnsi" w:hAnsi="Arial" w:cs="Arial"/>
          <w:b/>
          <w:bCs/>
          <w:sz w:val="20"/>
          <w:szCs w:val="20"/>
          <w:lang w:val="es-CO" w:eastAsia="en-US"/>
          <w14:ligatures w14:val="standardContextual"/>
        </w:rPr>
      </w:pPr>
      <w:r w:rsidRPr="002F7DF4">
        <w:rPr>
          <w:rFonts w:ascii="Arial" w:eastAsiaTheme="minorHAnsi" w:hAnsi="Arial" w:cs="Arial"/>
          <w:b/>
          <w:bCs/>
          <w:sz w:val="20"/>
          <w:szCs w:val="20"/>
          <w:lang w:val="es-CO" w:eastAsia="en-US"/>
          <w14:ligatures w14:val="standardContextual"/>
        </w:rPr>
        <w:t>Equipos:</w:t>
      </w:r>
    </w:p>
    <w:p w14:paraId="1E098827" w14:textId="77777777" w:rsidR="002F7DF4" w:rsidRPr="002F7DF4" w:rsidRDefault="002F7DF4" w:rsidP="002F7DF4">
      <w:pPr>
        <w:pStyle w:val="Prrafodelista"/>
        <w:numPr>
          <w:ilvl w:val="0"/>
          <w:numId w:val="2"/>
        </w:numPr>
        <w:autoSpaceDE w:val="0"/>
        <w:autoSpaceDN w:val="0"/>
        <w:adjustRightInd w:val="0"/>
        <w:rPr>
          <w:rFonts w:cs="Arial"/>
        </w:rPr>
      </w:pPr>
      <w:r w:rsidRPr="002F7DF4">
        <w:rPr>
          <w:rFonts w:cs="Arial"/>
        </w:rPr>
        <w:t>Cinta métrica, flexómetro, carretilla</w:t>
      </w:r>
    </w:p>
    <w:p w14:paraId="4402BC26" w14:textId="131769E7" w:rsidR="00A51498" w:rsidRPr="002F7DF4" w:rsidRDefault="002F7DF4" w:rsidP="002F7DF4">
      <w:pPr>
        <w:pStyle w:val="Prrafodelista"/>
        <w:numPr>
          <w:ilvl w:val="0"/>
          <w:numId w:val="2"/>
        </w:numPr>
        <w:autoSpaceDE w:val="0"/>
        <w:autoSpaceDN w:val="0"/>
        <w:adjustRightInd w:val="0"/>
        <w:rPr>
          <w:rFonts w:cs="Arial"/>
        </w:rPr>
      </w:pPr>
      <w:r w:rsidRPr="002F7DF4">
        <w:rPr>
          <w:rFonts w:cs="Arial"/>
        </w:rPr>
        <w:t>Con la herramienta adecuada, proceda a la limpieza del terreno para facilitar así la labor del replanteo.</w:t>
      </w:r>
    </w:p>
    <w:p w14:paraId="393C1F61" w14:textId="77777777" w:rsidR="002F7DF4" w:rsidRDefault="002F7DF4" w:rsidP="002F7DF4">
      <w:pPr>
        <w:jc w:val="both"/>
        <w:rPr>
          <w:rFonts w:ascii="Arial" w:hAnsi="Arial" w:cs="Arial"/>
          <w:sz w:val="20"/>
          <w:szCs w:val="20"/>
        </w:rPr>
      </w:pPr>
    </w:p>
    <w:p w14:paraId="343B8675" w14:textId="77777777" w:rsidR="002F7DF4" w:rsidRPr="00BC307D" w:rsidRDefault="002F7DF4" w:rsidP="002F7DF4">
      <w:pPr>
        <w:ind w:left="1416" w:hanging="1416"/>
        <w:rPr>
          <w:rFonts w:ascii="Arial" w:hAnsi="Arial" w:cs="Arial"/>
          <w:b/>
          <w:sz w:val="20"/>
          <w:szCs w:val="20"/>
          <w:lang w:val="es-CO"/>
        </w:rPr>
      </w:pPr>
      <w:r w:rsidRPr="00BC307D">
        <w:rPr>
          <w:rFonts w:ascii="Arial" w:hAnsi="Arial" w:cs="Arial"/>
          <w:b/>
          <w:sz w:val="20"/>
          <w:szCs w:val="20"/>
          <w:lang w:val="es-CO"/>
        </w:rPr>
        <w:t>Materiales:</w:t>
      </w:r>
    </w:p>
    <w:p w14:paraId="6AA217E9" w14:textId="77777777" w:rsidR="002F7DF4" w:rsidRPr="007E702B" w:rsidRDefault="002F7DF4" w:rsidP="007E702B">
      <w:pPr>
        <w:pStyle w:val="Prrafodelista"/>
        <w:numPr>
          <w:ilvl w:val="0"/>
          <w:numId w:val="3"/>
        </w:numPr>
        <w:rPr>
          <w:rFonts w:cs="Arial"/>
        </w:rPr>
      </w:pPr>
      <w:r w:rsidRPr="007E702B">
        <w:rPr>
          <w:rFonts w:cs="Arial"/>
        </w:rPr>
        <w:t>Madera redonda, 15 centímetros de diámetro</w:t>
      </w:r>
    </w:p>
    <w:p w14:paraId="677C2494" w14:textId="77777777" w:rsidR="002F7DF4" w:rsidRPr="007E702B" w:rsidRDefault="002F7DF4" w:rsidP="007E702B">
      <w:pPr>
        <w:pStyle w:val="Prrafodelista"/>
        <w:numPr>
          <w:ilvl w:val="0"/>
          <w:numId w:val="3"/>
        </w:numPr>
        <w:rPr>
          <w:rFonts w:cs="Arial"/>
        </w:rPr>
      </w:pPr>
      <w:r w:rsidRPr="007E702B">
        <w:rPr>
          <w:rFonts w:cs="Arial"/>
        </w:rPr>
        <w:t>Tablón 3.0 metros x 0.20 metros x 0.05 metros</w:t>
      </w:r>
    </w:p>
    <w:p w14:paraId="209420ED" w14:textId="77777777" w:rsidR="002F7DF4" w:rsidRPr="007E702B" w:rsidRDefault="002F7DF4" w:rsidP="007E702B">
      <w:pPr>
        <w:pStyle w:val="Prrafodelista"/>
        <w:numPr>
          <w:ilvl w:val="0"/>
          <w:numId w:val="3"/>
        </w:numPr>
        <w:rPr>
          <w:rFonts w:cs="Arial"/>
        </w:rPr>
      </w:pPr>
      <w:r w:rsidRPr="007E702B">
        <w:rPr>
          <w:rFonts w:cs="Arial"/>
        </w:rPr>
        <w:t>Clavos de 2" y 3"</w:t>
      </w:r>
    </w:p>
    <w:p w14:paraId="6DBFF1CC" w14:textId="77777777" w:rsidR="002F7DF4" w:rsidRPr="007E702B" w:rsidRDefault="002F7DF4" w:rsidP="007E702B">
      <w:pPr>
        <w:pStyle w:val="Prrafodelista"/>
        <w:numPr>
          <w:ilvl w:val="0"/>
          <w:numId w:val="3"/>
        </w:numPr>
        <w:rPr>
          <w:rFonts w:cs="Arial"/>
        </w:rPr>
      </w:pPr>
      <w:r w:rsidRPr="007E702B">
        <w:rPr>
          <w:rFonts w:cs="Arial"/>
        </w:rPr>
        <w:t>Alambre Nº 18</w:t>
      </w:r>
    </w:p>
    <w:p w14:paraId="3E05FD11" w14:textId="019983AB" w:rsidR="00E36299" w:rsidRDefault="00E36299" w:rsidP="002F7DF4">
      <w:pPr>
        <w:jc w:val="both"/>
        <w:rPr>
          <w:rFonts w:ascii="Arial" w:hAnsi="Arial" w:cs="Arial"/>
          <w:sz w:val="20"/>
          <w:szCs w:val="20"/>
        </w:rPr>
      </w:pPr>
    </w:p>
    <w:p w14:paraId="29AE30C2" w14:textId="04A55003" w:rsidR="00E36299" w:rsidRDefault="00E36299" w:rsidP="002F7DF4">
      <w:pPr>
        <w:jc w:val="both"/>
        <w:rPr>
          <w:rFonts w:ascii="Arial" w:hAnsi="Arial" w:cs="Arial"/>
          <w:sz w:val="20"/>
          <w:szCs w:val="20"/>
        </w:rPr>
      </w:pPr>
    </w:p>
    <w:p w14:paraId="54FB29D4" w14:textId="77777777" w:rsidR="00E36299" w:rsidRPr="002F7DF4" w:rsidRDefault="00E36299" w:rsidP="002F7DF4">
      <w:pPr>
        <w:jc w:val="both"/>
        <w:rPr>
          <w:rFonts w:ascii="Arial" w:hAnsi="Arial" w:cs="Arial"/>
          <w:sz w:val="20"/>
          <w:szCs w:val="20"/>
        </w:rPr>
      </w:pPr>
    </w:p>
    <w:p w14:paraId="17DE901C" w14:textId="378EB84F" w:rsidR="00AA04C6" w:rsidRPr="00BC307D" w:rsidRDefault="00BC307D" w:rsidP="00AA04C6">
      <w:pPr>
        <w:jc w:val="both"/>
        <w:rPr>
          <w:rFonts w:ascii="Arial" w:hAnsi="Arial" w:cs="Arial"/>
          <w:b/>
          <w:sz w:val="20"/>
          <w:szCs w:val="22"/>
        </w:rPr>
      </w:pPr>
      <w:r w:rsidRPr="00BC307D">
        <w:rPr>
          <w:rFonts w:ascii="Arial" w:hAnsi="Arial" w:cs="Arial"/>
          <w:b/>
          <w:bCs/>
          <w:sz w:val="20"/>
          <w:szCs w:val="22"/>
        </w:rPr>
        <w:t>6</w:t>
      </w:r>
      <w:r w:rsidR="00AA04C6" w:rsidRPr="00BC307D">
        <w:rPr>
          <w:rFonts w:ascii="Arial" w:hAnsi="Arial" w:cs="Arial"/>
          <w:b/>
          <w:bCs/>
          <w:sz w:val="20"/>
          <w:szCs w:val="22"/>
        </w:rPr>
        <w:t>. DESARROLLO DEL PROCEDIMIENTO</w:t>
      </w:r>
      <w:r w:rsidR="00AA04C6" w:rsidRPr="00BC307D">
        <w:rPr>
          <w:rFonts w:ascii="Arial" w:hAnsi="Arial" w:cs="Arial"/>
          <w:b/>
          <w:sz w:val="20"/>
          <w:szCs w:val="22"/>
        </w:rPr>
        <w:t>:</w:t>
      </w:r>
    </w:p>
    <w:p w14:paraId="504B392B" w14:textId="77777777" w:rsidR="00AA04C6" w:rsidRDefault="00AA04C6" w:rsidP="00AA04C6">
      <w:pPr>
        <w:jc w:val="both"/>
        <w:rPr>
          <w:rFonts w:ascii="Arial" w:hAnsi="Arial" w:cs="Arial"/>
          <w:b/>
          <w:sz w:val="20"/>
          <w:szCs w:val="22"/>
        </w:rPr>
      </w:pPr>
    </w:p>
    <w:p w14:paraId="70DD0CE5" w14:textId="77777777" w:rsidR="00AA04C6" w:rsidRDefault="00AA04C6" w:rsidP="00AA04C6">
      <w:pPr>
        <w:jc w:val="both"/>
        <w:rPr>
          <w:rFonts w:ascii="Arial" w:hAnsi="Arial" w:cs="Arial"/>
          <w:sz w:val="20"/>
        </w:rPr>
      </w:pPr>
      <w:r>
        <w:rPr>
          <w:rFonts w:ascii="Arial" w:hAnsi="Arial" w:cs="Arial"/>
          <w:sz w:val="20"/>
        </w:rPr>
        <w:t>Las siguientes son las actividades que se van a llevar a cabo para este procedimiento:</w:t>
      </w:r>
    </w:p>
    <w:p w14:paraId="573CEA6D" w14:textId="77777777" w:rsidR="00D54535" w:rsidRDefault="00D54535" w:rsidP="0055413F">
      <w:pPr>
        <w:ind w:left="1416" w:hanging="1416"/>
      </w:pPr>
    </w:p>
    <w:p w14:paraId="0D224327" w14:textId="5CD2F340" w:rsidR="003C7E97" w:rsidRPr="003C7E97" w:rsidRDefault="00BC307D" w:rsidP="003C7E97">
      <w:pPr>
        <w:ind w:left="1416" w:hanging="1416"/>
        <w:rPr>
          <w:b/>
          <w:bCs/>
          <w:lang w:val="es-CO"/>
        </w:rPr>
      </w:pPr>
      <w:r>
        <w:rPr>
          <w:rFonts w:ascii="Arial" w:hAnsi="Arial" w:cs="Arial"/>
          <w:b/>
          <w:bCs/>
          <w:sz w:val="20"/>
          <w:szCs w:val="20"/>
          <w:lang w:val="es-CO"/>
        </w:rPr>
        <w:t>6</w:t>
      </w:r>
      <w:r w:rsidR="003C7E97" w:rsidRPr="003C7E97">
        <w:rPr>
          <w:rFonts w:ascii="Arial" w:hAnsi="Arial" w:cs="Arial"/>
          <w:b/>
          <w:bCs/>
          <w:sz w:val="20"/>
          <w:szCs w:val="20"/>
          <w:lang w:val="es-CO"/>
        </w:rPr>
        <w:t>.1 PREPARAR SITIO DE TRABA</w:t>
      </w:r>
      <w:r w:rsidR="003C7E97" w:rsidRPr="003C7E97">
        <w:rPr>
          <w:b/>
          <w:bCs/>
          <w:lang w:val="es-CO"/>
        </w:rPr>
        <w:t>JO</w:t>
      </w:r>
    </w:p>
    <w:p w14:paraId="6AA86B04" w14:textId="73408DC5" w:rsidR="003C7E97" w:rsidRPr="00F021AF" w:rsidRDefault="003C7E97" w:rsidP="00F021AF">
      <w:pPr>
        <w:rPr>
          <w:rFonts w:ascii="Arial" w:hAnsi="Arial" w:cs="Arial"/>
          <w:sz w:val="20"/>
          <w:szCs w:val="20"/>
          <w:lang w:val="es-CO"/>
        </w:rPr>
      </w:pPr>
      <w:r w:rsidRPr="00F021AF">
        <w:rPr>
          <w:rFonts w:ascii="Arial" w:hAnsi="Arial" w:cs="Arial"/>
          <w:sz w:val="20"/>
          <w:szCs w:val="20"/>
          <w:lang w:val="es-CO"/>
        </w:rPr>
        <w:t>Se debe iniciar por la revisión de las herramientas, materiales y</w:t>
      </w:r>
      <w:r w:rsidR="00F021AF">
        <w:rPr>
          <w:rFonts w:ascii="Arial" w:hAnsi="Arial" w:cs="Arial"/>
          <w:sz w:val="20"/>
          <w:szCs w:val="20"/>
          <w:lang w:val="es-CO"/>
        </w:rPr>
        <w:t xml:space="preserve"> </w:t>
      </w:r>
      <w:r w:rsidRPr="00F021AF">
        <w:rPr>
          <w:rFonts w:ascii="Arial" w:hAnsi="Arial" w:cs="Arial"/>
          <w:sz w:val="20"/>
          <w:szCs w:val="20"/>
          <w:lang w:val="es-CO"/>
        </w:rPr>
        <w:t>equipos que van a ser utilizados y luego trasladarlos al puesto</w:t>
      </w:r>
      <w:r w:rsidR="00F021AF">
        <w:rPr>
          <w:rFonts w:ascii="Arial" w:hAnsi="Arial" w:cs="Arial"/>
          <w:sz w:val="20"/>
          <w:szCs w:val="20"/>
          <w:lang w:val="es-CO"/>
        </w:rPr>
        <w:t xml:space="preserve"> </w:t>
      </w:r>
      <w:r w:rsidRPr="00F021AF">
        <w:rPr>
          <w:rFonts w:ascii="Arial" w:hAnsi="Arial" w:cs="Arial"/>
          <w:sz w:val="20"/>
          <w:szCs w:val="20"/>
          <w:lang w:val="es-CO"/>
        </w:rPr>
        <w:t>de trabajo.</w:t>
      </w:r>
    </w:p>
    <w:p w14:paraId="3DE43F03" w14:textId="77777777" w:rsidR="003C7E97" w:rsidRDefault="003C7E97" w:rsidP="003C7E97">
      <w:pPr>
        <w:ind w:left="1416" w:hanging="1416"/>
        <w:rPr>
          <w:lang w:val="es-CO"/>
        </w:rPr>
      </w:pPr>
    </w:p>
    <w:p w14:paraId="448EC717" w14:textId="244C3328" w:rsidR="003C7E97" w:rsidRPr="002F7DF4" w:rsidRDefault="00BC307D" w:rsidP="003C7E97">
      <w:pPr>
        <w:ind w:left="1416" w:hanging="1416"/>
        <w:rPr>
          <w:rFonts w:ascii="Arial" w:hAnsi="Arial" w:cs="Arial"/>
          <w:b/>
          <w:bCs/>
          <w:sz w:val="20"/>
          <w:szCs w:val="20"/>
          <w:lang w:val="es-CO"/>
        </w:rPr>
      </w:pPr>
      <w:r>
        <w:rPr>
          <w:b/>
          <w:bCs/>
          <w:lang w:val="es-CO"/>
        </w:rPr>
        <w:t>6</w:t>
      </w:r>
      <w:r w:rsidR="003C7E97" w:rsidRPr="002F7DF4">
        <w:rPr>
          <w:rFonts w:ascii="Arial" w:hAnsi="Arial" w:cs="Arial"/>
          <w:b/>
          <w:bCs/>
          <w:sz w:val="20"/>
          <w:szCs w:val="20"/>
          <w:lang w:val="es-CO"/>
        </w:rPr>
        <w:t>.2. REPLANTEAR</w:t>
      </w:r>
    </w:p>
    <w:p w14:paraId="65E086AF" w14:textId="4652BF29" w:rsidR="003C7E97" w:rsidRPr="002F7DF4" w:rsidRDefault="003C7E97" w:rsidP="009A0151">
      <w:pPr>
        <w:rPr>
          <w:rFonts w:ascii="Arial" w:hAnsi="Arial" w:cs="Arial"/>
          <w:sz w:val="20"/>
          <w:szCs w:val="20"/>
          <w:lang w:val="es-CO"/>
        </w:rPr>
      </w:pPr>
      <w:r w:rsidRPr="002F7DF4">
        <w:rPr>
          <w:rFonts w:ascii="Arial" w:hAnsi="Arial" w:cs="Arial"/>
          <w:sz w:val="20"/>
          <w:szCs w:val="20"/>
          <w:lang w:val="es-CO"/>
        </w:rPr>
        <w:t>Es el traslado de las medidas exactas dadas en el dibujo o plano</w:t>
      </w:r>
      <w:r w:rsidR="009A0151">
        <w:rPr>
          <w:rFonts w:ascii="Arial" w:hAnsi="Arial" w:cs="Arial"/>
          <w:sz w:val="20"/>
          <w:szCs w:val="20"/>
          <w:lang w:val="es-CO"/>
        </w:rPr>
        <w:t xml:space="preserve"> </w:t>
      </w:r>
      <w:r w:rsidRPr="002F7DF4">
        <w:rPr>
          <w:rFonts w:ascii="Arial" w:hAnsi="Arial" w:cs="Arial"/>
          <w:sz w:val="20"/>
          <w:szCs w:val="20"/>
          <w:lang w:val="es-CO"/>
        </w:rPr>
        <w:t>al terreno, de acuerdo con la distribución que va a tener la</w:t>
      </w:r>
      <w:r w:rsidR="009A0151">
        <w:rPr>
          <w:rFonts w:ascii="Arial" w:hAnsi="Arial" w:cs="Arial"/>
          <w:sz w:val="20"/>
          <w:szCs w:val="20"/>
          <w:lang w:val="es-CO"/>
        </w:rPr>
        <w:t xml:space="preserve"> </w:t>
      </w:r>
      <w:r w:rsidRPr="002F7DF4">
        <w:rPr>
          <w:rFonts w:ascii="Arial" w:hAnsi="Arial" w:cs="Arial"/>
          <w:sz w:val="20"/>
          <w:szCs w:val="20"/>
          <w:lang w:val="es-CO"/>
        </w:rPr>
        <w:t>vivienda.</w:t>
      </w:r>
    </w:p>
    <w:p w14:paraId="33BB0EB0" w14:textId="77777777" w:rsidR="003C7E97" w:rsidRDefault="003C7E97" w:rsidP="003C7E97">
      <w:pPr>
        <w:ind w:left="1416" w:hanging="1416"/>
        <w:rPr>
          <w:rFonts w:ascii="Arial" w:hAnsi="Arial" w:cs="Arial"/>
          <w:b/>
          <w:bCs/>
          <w:sz w:val="20"/>
          <w:szCs w:val="20"/>
          <w:lang w:val="es-CO"/>
        </w:rPr>
      </w:pPr>
    </w:p>
    <w:p w14:paraId="5383F27C" w14:textId="35469348" w:rsidR="00091E88" w:rsidRPr="002F7DF4" w:rsidRDefault="00091E88" w:rsidP="00091E88">
      <w:pPr>
        <w:ind w:left="1416" w:hanging="1416"/>
        <w:jc w:val="center"/>
        <w:rPr>
          <w:rFonts w:ascii="Arial" w:hAnsi="Arial" w:cs="Arial"/>
          <w:b/>
          <w:bCs/>
          <w:sz w:val="20"/>
          <w:szCs w:val="20"/>
          <w:lang w:val="es-CO"/>
        </w:rPr>
      </w:pPr>
      <w:r w:rsidRPr="00091E88">
        <w:rPr>
          <w:rFonts w:ascii="Arial" w:hAnsi="Arial" w:cs="Arial"/>
          <w:b/>
          <w:bCs/>
          <w:noProof/>
          <w:sz w:val="20"/>
          <w:szCs w:val="20"/>
          <w:lang w:val="en-US" w:eastAsia="en-US"/>
        </w:rPr>
        <w:drawing>
          <wp:inline distT="0" distB="0" distL="0" distR="0" wp14:anchorId="02331487" wp14:editId="63B096FD">
            <wp:extent cx="2950562" cy="2243469"/>
            <wp:effectExtent l="0" t="0" r="2540" b="4445"/>
            <wp:docPr id="7843819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5127" cy="2246940"/>
                    </a:xfrm>
                    <a:prstGeom prst="rect">
                      <a:avLst/>
                    </a:prstGeom>
                    <a:noFill/>
                    <a:ln>
                      <a:noFill/>
                    </a:ln>
                  </pic:spPr>
                </pic:pic>
              </a:graphicData>
            </a:graphic>
          </wp:inline>
        </w:drawing>
      </w:r>
    </w:p>
    <w:p w14:paraId="152C6633" w14:textId="77777777" w:rsidR="00091E88" w:rsidRDefault="00091E88" w:rsidP="003C7E97">
      <w:pPr>
        <w:ind w:left="1416" w:hanging="1416"/>
        <w:rPr>
          <w:rFonts w:ascii="Arial" w:hAnsi="Arial" w:cs="Arial"/>
          <w:sz w:val="20"/>
          <w:szCs w:val="20"/>
          <w:lang w:val="es-CO"/>
        </w:rPr>
      </w:pPr>
    </w:p>
    <w:p w14:paraId="577F17F7" w14:textId="1E080430" w:rsidR="003C7E97" w:rsidRPr="002F7DF4" w:rsidRDefault="003C7E97" w:rsidP="00780F0E">
      <w:pPr>
        <w:jc w:val="both"/>
        <w:rPr>
          <w:rFonts w:ascii="Arial" w:hAnsi="Arial" w:cs="Arial"/>
          <w:sz w:val="20"/>
          <w:szCs w:val="20"/>
          <w:lang w:val="es-CO"/>
        </w:rPr>
      </w:pPr>
      <w:r w:rsidRPr="002F7DF4">
        <w:rPr>
          <w:rFonts w:ascii="Arial" w:hAnsi="Arial" w:cs="Arial"/>
          <w:sz w:val="20"/>
          <w:szCs w:val="20"/>
          <w:lang w:val="es-CO"/>
        </w:rPr>
        <w:t xml:space="preserve">Proceda a tomar medidas para las excavaciones interiores </w:t>
      </w:r>
      <w:r w:rsidR="00091E88" w:rsidRPr="002F7DF4">
        <w:rPr>
          <w:rFonts w:ascii="Arial" w:hAnsi="Arial" w:cs="Arial"/>
          <w:sz w:val="20"/>
          <w:szCs w:val="20"/>
          <w:lang w:val="es-CO"/>
        </w:rPr>
        <w:t>de la</w:t>
      </w:r>
      <w:r w:rsidRPr="002F7DF4">
        <w:rPr>
          <w:rFonts w:ascii="Arial" w:hAnsi="Arial" w:cs="Arial"/>
          <w:sz w:val="20"/>
          <w:szCs w:val="20"/>
          <w:lang w:val="es-CO"/>
        </w:rPr>
        <w:t xml:space="preserve"> construcción a partir de una línea </w:t>
      </w:r>
      <w:r w:rsidR="00780F0E">
        <w:rPr>
          <w:rFonts w:ascii="Arial" w:hAnsi="Arial" w:cs="Arial"/>
          <w:sz w:val="20"/>
          <w:szCs w:val="20"/>
          <w:lang w:val="es-CO"/>
        </w:rPr>
        <w:t>d</w:t>
      </w:r>
      <w:r w:rsidRPr="002F7DF4">
        <w:rPr>
          <w:rFonts w:ascii="Arial" w:hAnsi="Arial" w:cs="Arial"/>
          <w:sz w:val="20"/>
          <w:szCs w:val="20"/>
          <w:lang w:val="es-CO"/>
        </w:rPr>
        <w:t>e referencia que puede</w:t>
      </w:r>
      <w:r w:rsidR="00091E88">
        <w:rPr>
          <w:rFonts w:ascii="Arial" w:hAnsi="Arial" w:cs="Arial"/>
          <w:sz w:val="20"/>
          <w:szCs w:val="20"/>
          <w:lang w:val="es-CO"/>
        </w:rPr>
        <w:t xml:space="preserve"> </w:t>
      </w:r>
      <w:r w:rsidRPr="002F7DF4">
        <w:rPr>
          <w:rFonts w:ascii="Arial" w:hAnsi="Arial" w:cs="Arial"/>
          <w:sz w:val="20"/>
          <w:szCs w:val="20"/>
          <w:lang w:val="es-CO"/>
        </w:rPr>
        <w:t>ser la de paramento. En general trazando paralelas y perpendiculares,</w:t>
      </w:r>
      <w:r w:rsidR="00780F0E">
        <w:rPr>
          <w:rFonts w:ascii="Arial" w:hAnsi="Arial" w:cs="Arial"/>
          <w:sz w:val="20"/>
          <w:szCs w:val="20"/>
          <w:lang w:val="es-CO"/>
        </w:rPr>
        <w:t xml:space="preserve"> </w:t>
      </w:r>
      <w:r w:rsidRPr="002F7DF4">
        <w:rPr>
          <w:rFonts w:ascii="Arial" w:hAnsi="Arial" w:cs="Arial"/>
          <w:sz w:val="20"/>
          <w:szCs w:val="20"/>
          <w:lang w:val="es-CO"/>
        </w:rPr>
        <w:t>logrará el trazo total de la vivienda.</w:t>
      </w:r>
    </w:p>
    <w:p w14:paraId="71E98FEC" w14:textId="13E90203" w:rsidR="003C7E97" w:rsidRDefault="003C7E97" w:rsidP="003C7E97">
      <w:pPr>
        <w:ind w:left="1416" w:hanging="1416"/>
      </w:pPr>
    </w:p>
    <w:p w14:paraId="04BA1DB4" w14:textId="49CEF046" w:rsidR="00BC2223" w:rsidRPr="00BC2223" w:rsidRDefault="00BC2223" w:rsidP="00BC2223">
      <w:pPr>
        <w:jc w:val="both"/>
        <w:rPr>
          <w:rFonts w:ascii="Arial" w:hAnsi="Arial" w:cs="Arial"/>
          <w:sz w:val="20"/>
          <w:szCs w:val="20"/>
          <w:lang w:val="es-CO"/>
        </w:rPr>
      </w:pPr>
      <w:r w:rsidRPr="00BC2223">
        <w:rPr>
          <w:rFonts w:ascii="Arial" w:hAnsi="Arial" w:cs="Arial"/>
          <w:sz w:val="20"/>
          <w:szCs w:val="20"/>
          <w:lang w:val="es-CO"/>
        </w:rPr>
        <w:t>En los caballetes se marcan con clavos los ejes, el ancho de la</w:t>
      </w:r>
      <w:r>
        <w:rPr>
          <w:rFonts w:ascii="Arial" w:hAnsi="Arial" w:cs="Arial"/>
          <w:sz w:val="20"/>
          <w:szCs w:val="20"/>
          <w:lang w:val="es-CO"/>
        </w:rPr>
        <w:t xml:space="preserve"> </w:t>
      </w:r>
      <w:r w:rsidRPr="00BC2223">
        <w:rPr>
          <w:rFonts w:ascii="Arial" w:hAnsi="Arial" w:cs="Arial"/>
          <w:sz w:val="20"/>
          <w:szCs w:val="20"/>
          <w:lang w:val="es-CO"/>
        </w:rPr>
        <w:t xml:space="preserve">excavación y el espesor de los </w:t>
      </w:r>
      <w:r>
        <w:rPr>
          <w:rFonts w:ascii="Arial" w:hAnsi="Arial" w:cs="Arial"/>
          <w:sz w:val="20"/>
          <w:szCs w:val="20"/>
          <w:lang w:val="es-CO"/>
        </w:rPr>
        <w:t>m</w:t>
      </w:r>
      <w:r w:rsidRPr="00BC2223">
        <w:rPr>
          <w:rFonts w:ascii="Arial" w:hAnsi="Arial" w:cs="Arial"/>
          <w:sz w:val="20"/>
          <w:szCs w:val="20"/>
          <w:lang w:val="es-CO"/>
        </w:rPr>
        <w:t>uros. El ancho de la excavación</w:t>
      </w:r>
      <w:r>
        <w:rPr>
          <w:rFonts w:ascii="Arial" w:hAnsi="Arial" w:cs="Arial"/>
          <w:sz w:val="20"/>
          <w:szCs w:val="20"/>
          <w:lang w:val="es-CO"/>
        </w:rPr>
        <w:t xml:space="preserve"> </w:t>
      </w:r>
      <w:r w:rsidRPr="00BC2223">
        <w:rPr>
          <w:rFonts w:ascii="Arial" w:hAnsi="Arial" w:cs="Arial"/>
          <w:sz w:val="20"/>
          <w:szCs w:val="20"/>
          <w:lang w:val="es-CO"/>
        </w:rPr>
        <w:t>varía de acuerdo con el muro que se va a levantar y con el</w:t>
      </w:r>
      <w:r>
        <w:rPr>
          <w:rFonts w:ascii="Arial" w:hAnsi="Arial" w:cs="Arial"/>
          <w:sz w:val="20"/>
          <w:szCs w:val="20"/>
          <w:lang w:val="es-CO"/>
        </w:rPr>
        <w:t xml:space="preserve"> </w:t>
      </w:r>
      <w:r w:rsidRPr="00BC2223">
        <w:rPr>
          <w:rFonts w:ascii="Arial" w:hAnsi="Arial" w:cs="Arial"/>
          <w:sz w:val="20"/>
          <w:szCs w:val="20"/>
          <w:lang w:val="es-CO"/>
        </w:rPr>
        <w:t>diseño de la cimentación.</w:t>
      </w:r>
    </w:p>
    <w:p w14:paraId="00030CC5" w14:textId="77777777" w:rsidR="00BC2223" w:rsidRDefault="00BC2223" w:rsidP="00BC2223">
      <w:pPr>
        <w:ind w:left="1416" w:hanging="1416"/>
        <w:jc w:val="both"/>
        <w:rPr>
          <w:rFonts w:ascii="Arial" w:hAnsi="Arial" w:cs="Arial"/>
          <w:b/>
          <w:bCs/>
          <w:sz w:val="20"/>
          <w:szCs w:val="20"/>
          <w:lang w:val="es-CO"/>
        </w:rPr>
      </w:pPr>
    </w:p>
    <w:p w14:paraId="73123078" w14:textId="4E17BEE4" w:rsidR="00BC2223" w:rsidRPr="00BC2223" w:rsidRDefault="00BC2223" w:rsidP="00BC2223">
      <w:pPr>
        <w:ind w:left="1416" w:hanging="1416"/>
        <w:rPr>
          <w:rFonts w:ascii="Arial" w:hAnsi="Arial" w:cs="Arial"/>
          <w:b/>
          <w:bCs/>
          <w:sz w:val="20"/>
          <w:szCs w:val="20"/>
          <w:lang w:val="es-CO"/>
        </w:rPr>
      </w:pPr>
      <w:r w:rsidRPr="00BC2223">
        <w:rPr>
          <w:rFonts w:ascii="Arial" w:hAnsi="Arial" w:cs="Arial"/>
          <w:b/>
          <w:bCs/>
          <w:sz w:val="20"/>
          <w:szCs w:val="20"/>
          <w:lang w:val="es-CO"/>
        </w:rPr>
        <w:t>Muros Divisorios:</w:t>
      </w:r>
    </w:p>
    <w:p w14:paraId="3026EA14" w14:textId="2FEA4311" w:rsidR="00BC2223" w:rsidRPr="00BC2223" w:rsidRDefault="00BC2223" w:rsidP="00216AE1">
      <w:pPr>
        <w:rPr>
          <w:rFonts w:ascii="Arial" w:hAnsi="Arial" w:cs="Arial"/>
          <w:sz w:val="20"/>
          <w:szCs w:val="20"/>
          <w:lang w:val="es-CO"/>
        </w:rPr>
      </w:pPr>
      <w:r w:rsidRPr="00BC2223">
        <w:rPr>
          <w:rFonts w:ascii="Arial" w:hAnsi="Arial" w:cs="Arial"/>
          <w:sz w:val="20"/>
          <w:szCs w:val="20"/>
          <w:lang w:val="es-CO"/>
        </w:rPr>
        <w:t>Son aquellos cuyo espesor varía entre 7 y 12 cm. Se utilizan para</w:t>
      </w:r>
      <w:r w:rsidR="00216AE1">
        <w:rPr>
          <w:rFonts w:ascii="Arial" w:hAnsi="Arial" w:cs="Arial"/>
          <w:sz w:val="20"/>
          <w:szCs w:val="20"/>
          <w:lang w:val="es-CO"/>
        </w:rPr>
        <w:t xml:space="preserve"> </w:t>
      </w:r>
      <w:r w:rsidRPr="00BC2223">
        <w:rPr>
          <w:rFonts w:ascii="Arial" w:hAnsi="Arial" w:cs="Arial"/>
          <w:sz w:val="20"/>
          <w:szCs w:val="20"/>
          <w:lang w:val="es-CO"/>
        </w:rPr>
        <w:t>divisiones que no van a soportar ningún peso o carga. El ancho</w:t>
      </w:r>
      <w:r w:rsidR="00216AE1">
        <w:rPr>
          <w:rFonts w:ascii="Arial" w:hAnsi="Arial" w:cs="Arial"/>
          <w:sz w:val="20"/>
          <w:szCs w:val="20"/>
          <w:lang w:val="es-CO"/>
        </w:rPr>
        <w:t xml:space="preserve"> </w:t>
      </w:r>
      <w:r w:rsidRPr="00BC2223">
        <w:rPr>
          <w:rFonts w:ascii="Arial" w:hAnsi="Arial" w:cs="Arial"/>
          <w:sz w:val="20"/>
          <w:szCs w:val="20"/>
          <w:lang w:val="es-CO"/>
        </w:rPr>
        <w:t>de la excavación es de 30 cm.</w:t>
      </w:r>
    </w:p>
    <w:p w14:paraId="332B528F" w14:textId="77777777" w:rsidR="00707594" w:rsidRDefault="00707594" w:rsidP="00BC2223">
      <w:pPr>
        <w:ind w:left="1416" w:hanging="1416"/>
        <w:rPr>
          <w:rFonts w:ascii="Arial" w:hAnsi="Arial" w:cs="Arial"/>
          <w:sz w:val="20"/>
          <w:szCs w:val="20"/>
          <w:lang w:val="es-CO"/>
        </w:rPr>
      </w:pPr>
    </w:p>
    <w:p w14:paraId="616BDE6F" w14:textId="77777777" w:rsidR="00707594" w:rsidRDefault="00707594" w:rsidP="00BC2223">
      <w:pPr>
        <w:ind w:left="1416" w:hanging="1416"/>
        <w:rPr>
          <w:rFonts w:ascii="Arial" w:hAnsi="Arial" w:cs="Arial"/>
          <w:sz w:val="20"/>
          <w:szCs w:val="20"/>
          <w:lang w:val="es-CO"/>
        </w:rPr>
      </w:pPr>
    </w:p>
    <w:p w14:paraId="1B780F0D" w14:textId="2F249690" w:rsidR="00C93D11" w:rsidRPr="00BC2223" w:rsidRDefault="00BC2223" w:rsidP="00BC2223">
      <w:pPr>
        <w:ind w:left="1416" w:hanging="1416"/>
        <w:rPr>
          <w:rFonts w:ascii="Arial" w:hAnsi="Arial" w:cs="Arial"/>
          <w:sz w:val="20"/>
          <w:szCs w:val="20"/>
        </w:rPr>
      </w:pPr>
      <w:r w:rsidRPr="00BC2223">
        <w:rPr>
          <w:rFonts w:ascii="Arial" w:hAnsi="Arial" w:cs="Arial"/>
          <w:sz w:val="20"/>
          <w:szCs w:val="20"/>
          <w:lang w:val="es-CO"/>
        </w:rPr>
        <w:t>Terreno resistente</w:t>
      </w:r>
      <w:r w:rsidR="00707594">
        <w:rPr>
          <w:rFonts w:ascii="Arial" w:hAnsi="Arial" w:cs="Arial"/>
          <w:sz w:val="20"/>
          <w:szCs w:val="20"/>
          <w:lang w:val="es-CO"/>
        </w:rPr>
        <w:t xml:space="preserve"> </w:t>
      </w:r>
      <w:r w:rsidRPr="00BC2223">
        <w:rPr>
          <w:rFonts w:ascii="Arial" w:hAnsi="Arial" w:cs="Arial"/>
          <w:sz w:val="20"/>
          <w:szCs w:val="20"/>
          <w:lang w:val="es-CO"/>
        </w:rPr>
        <w:t>30 cm.</w:t>
      </w:r>
    </w:p>
    <w:p w14:paraId="03333641" w14:textId="77777777" w:rsidR="00C93D11" w:rsidRPr="00BC2223" w:rsidRDefault="00C93D11" w:rsidP="0055413F">
      <w:pPr>
        <w:ind w:left="1416" w:hanging="1416"/>
        <w:rPr>
          <w:rFonts w:ascii="Arial" w:hAnsi="Arial" w:cs="Arial"/>
          <w:sz w:val="20"/>
          <w:szCs w:val="20"/>
        </w:rPr>
      </w:pPr>
    </w:p>
    <w:p w14:paraId="03330FC1" w14:textId="77777777" w:rsidR="00BC2223" w:rsidRPr="00BC2223" w:rsidRDefault="00BC2223" w:rsidP="00BC2223">
      <w:pPr>
        <w:ind w:left="1416" w:hanging="1416"/>
        <w:rPr>
          <w:rFonts w:ascii="Arial" w:hAnsi="Arial" w:cs="Arial"/>
          <w:b/>
          <w:bCs/>
          <w:sz w:val="20"/>
          <w:szCs w:val="20"/>
          <w:lang w:val="es-CO"/>
        </w:rPr>
      </w:pPr>
      <w:r w:rsidRPr="00BC2223">
        <w:rPr>
          <w:rFonts w:ascii="Arial" w:hAnsi="Arial" w:cs="Arial"/>
          <w:b/>
          <w:bCs/>
          <w:sz w:val="20"/>
          <w:szCs w:val="20"/>
          <w:lang w:val="es-CO"/>
        </w:rPr>
        <w:t>Muros cargueros:</w:t>
      </w:r>
    </w:p>
    <w:p w14:paraId="410D76BA" w14:textId="1D36D6A7" w:rsidR="00BC2223" w:rsidRPr="00BC2223" w:rsidRDefault="00BC2223" w:rsidP="00707594">
      <w:pPr>
        <w:rPr>
          <w:rFonts w:ascii="Arial" w:hAnsi="Arial" w:cs="Arial"/>
          <w:sz w:val="20"/>
          <w:szCs w:val="20"/>
          <w:lang w:val="es-CO"/>
        </w:rPr>
      </w:pPr>
      <w:r w:rsidRPr="00BC2223">
        <w:rPr>
          <w:rFonts w:ascii="Arial" w:hAnsi="Arial" w:cs="Arial"/>
          <w:sz w:val="20"/>
          <w:szCs w:val="20"/>
          <w:lang w:val="es-CO"/>
        </w:rPr>
        <w:t>Son los que van a soportar cargas; su espesor debe</w:t>
      </w:r>
      <w:r w:rsidR="00707594">
        <w:rPr>
          <w:rFonts w:ascii="Arial" w:hAnsi="Arial" w:cs="Arial"/>
          <w:sz w:val="20"/>
          <w:szCs w:val="20"/>
          <w:lang w:val="es-CO"/>
        </w:rPr>
        <w:t xml:space="preserve"> </w:t>
      </w:r>
      <w:r w:rsidRPr="00BC2223">
        <w:rPr>
          <w:rFonts w:ascii="Arial" w:hAnsi="Arial" w:cs="Arial"/>
          <w:sz w:val="20"/>
          <w:szCs w:val="20"/>
          <w:lang w:val="es-CO"/>
        </w:rPr>
        <w:t>tener como</w:t>
      </w:r>
      <w:r w:rsidR="00707594">
        <w:rPr>
          <w:rFonts w:ascii="Arial" w:hAnsi="Arial" w:cs="Arial"/>
          <w:sz w:val="20"/>
          <w:szCs w:val="20"/>
          <w:lang w:val="es-CO"/>
        </w:rPr>
        <w:t xml:space="preserve"> </w:t>
      </w:r>
      <w:r w:rsidRPr="00BC2223">
        <w:rPr>
          <w:rFonts w:ascii="Arial" w:hAnsi="Arial" w:cs="Arial"/>
          <w:sz w:val="20"/>
          <w:szCs w:val="20"/>
          <w:lang w:val="es-CO"/>
        </w:rPr>
        <w:t>mínimo 15 centímetros y el ancho de la</w:t>
      </w:r>
      <w:r w:rsidR="00707594">
        <w:rPr>
          <w:rFonts w:ascii="Arial" w:hAnsi="Arial" w:cs="Arial"/>
          <w:sz w:val="20"/>
          <w:szCs w:val="20"/>
          <w:lang w:val="es-CO"/>
        </w:rPr>
        <w:t xml:space="preserve"> </w:t>
      </w:r>
      <w:r w:rsidRPr="00BC2223">
        <w:rPr>
          <w:rFonts w:ascii="Arial" w:hAnsi="Arial" w:cs="Arial"/>
          <w:sz w:val="20"/>
          <w:szCs w:val="20"/>
          <w:lang w:val="es-CO"/>
        </w:rPr>
        <w:t>excavación 40 cm. Terreno</w:t>
      </w:r>
      <w:r w:rsidR="00707594">
        <w:rPr>
          <w:rFonts w:ascii="Arial" w:hAnsi="Arial" w:cs="Arial"/>
          <w:sz w:val="20"/>
          <w:szCs w:val="20"/>
          <w:lang w:val="es-CO"/>
        </w:rPr>
        <w:t xml:space="preserve"> </w:t>
      </w:r>
      <w:r w:rsidRPr="00BC2223">
        <w:rPr>
          <w:rFonts w:ascii="Arial" w:hAnsi="Arial" w:cs="Arial"/>
          <w:sz w:val="20"/>
          <w:szCs w:val="20"/>
          <w:lang w:val="es-CO"/>
        </w:rPr>
        <w:t>resistente</w:t>
      </w:r>
      <w:r w:rsidR="003052AF">
        <w:rPr>
          <w:rFonts w:ascii="Arial" w:hAnsi="Arial" w:cs="Arial"/>
          <w:sz w:val="20"/>
          <w:szCs w:val="20"/>
          <w:lang w:val="es-CO"/>
        </w:rPr>
        <w:t xml:space="preserve"> 40 cms.</w:t>
      </w:r>
    </w:p>
    <w:p w14:paraId="3735ECFE" w14:textId="0C314D7D" w:rsidR="00707594" w:rsidRDefault="00BC2223" w:rsidP="003052AF">
      <w:pPr>
        <w:ind w:left="1416" w:hanging="1416"/>
        <w:rPr>
          <w:rFonts w:ascii="Arial" w:hAnsi="Arial" w:cs="Arial"/>
          <w:sz w:val="20"/>
          <w:szCs w:val="20"/>
          <w:lang w:val="es-CO"/>
        </w:rPr>
      </w:pPr>
      <w:r w:rsidRPr="00BC2223">
        <w:rPr>
          <w:rFonts w:ascii="Arial" w:hAnsi="Arial" w:cs="Arial"/>
          <w:sz w:val="20"/>
          <w:szCs w:val="20"/>
          <w:lang w:val="es-CO"/>
        </w:rPr>
        <w:t xml:space="preserve">. </w:t>
      </w:r>
    </w:p>
    <w:p w14:paraId="4959E723" w14:textId="77777777" w:rsidR="00707594" w:rsidRDefault="00707594" w:rsidP="00BC2223">
      <w:pPr>
        <w:ind w:left="1416" w:hanging="1416"/>
        <w:rPr>
          <w:rFonts w:ascii="Arial" w:hAnsi="Arial" w:cs="Arial"/>
          <w:sz w:val="20"/>
          <w:szCs w:val="20"/>
          <w:lang w:val="es-CO"/>
        </w:rPr>
      </w:pPr>
    </w:p>
    <w:p w14:paraId="7E7748A1" w14:textId="6D09711B" w:rsidR="00BC2223" w:rsidRPr="00BC2223" w:rsidRDefault="00707594" w:rsidP="00707594">
      <w:pPr>
        <w:rPr>
          <w:rFonts w:ascii="Arial" w:hAnsi="Arial" w:cs="Arial"/>
          <w:sz w:val="20"/>
          <w:szCs w:val="20"/>
          <w:lang w:val="es-CO"/>
        </w:rPr>
      </w:pPr>
      <w:r>
        <w:rPr>
          <w:rFonts w:ascii="Arial" w:hAnsi="Arial" w:cs="Arial"/>
          <w:sz w:val="20"/>
          <w:szCs w:val="20"/>
          <w:lang w:val="es-CO"/>
        </w:rPr>
        <w:t>Los</w:t>
      </w:r>
      <w:r w:rsidR="00BC2223" w:rsidRPr="00BC2223">
        <w:rPr>
          <w:rFonts w:ascii="Arial" w:hAnsi="Arial" w:cs="Arial"/>
          <w:sz w:val="20"/>
          <w:szCs w:val="20"/>
          <w:lang w:val="es-CO"/>
        </w:rPr>
        <w:t xml:space="preserve"> anchos de las excavaciones para viviendas</w:t>
      </w:r>
      <w:r>
        <w:rPr>
          <w:rFonts w:ascii="Arial" w:hAnsi="Arial" w:cs="Arial"/>
          <w:sz w:val="20"/>
          <w:szCs w:val="20"/>
          <w:lang w:val="es-CO"/>
        </w:rPr>
        <w:t xml:space="preserve"> </w:t>
      </w:r>
      <w:r w:rsidRPr="00BC2223">
        <w:rPr>
          <w:rFonts w:ascii="Arial" w:hAnsi="Arial" w:cs="Arial"/>
          <w:sz w:val="20"/>
          <w:szCs w:val="20"/>
          <w:lang w:val="es-CO"/>
        </w:rPr>
        <w:t>normales</w:t>
      </w:r>
      <w:r w:rsidR="00BC2223" w:rsidRPr="00BC2223">
        <w:rPr>
          <w:rFonts w:ascii="Arial" w:hAnsi="Arial" w:cs="Arial"/>
          <w:sz w:val="20"/>
          <w:szCs w:val="20"/>
          <w:lang w:val="es-CO"/>
        </w:rPr>
        <w:t xml:space="preserve"> son los vistos anteriormente y con ellos usted</w:t>
      </w:r>
      <w:r>
        <w:rPr>
          <w:rFonts w:ascii="Arial" w:hAnsi="Arial" w:cs="Arial"/>
          <w:sz w:val="20"/>
          <w:szCs w:val="20"/>
          <w:lang w:val="es-CO"/>
        </w:rPr>
        <w:t xml:space="preserve"> </w:t>
      </w:r>
      <w:r w:rsidR="00BC2223" w:rsidRPr="00BC2223">
        <w:rPr>
          <w:rFonts w:ascii="Arial" w:hAnsi="Arial" w:cs="Arial"/>
          <w:sz w:val="20"/>
          <w:szCs w:val="20"/>
          <w:lang w:val="es-CO"/>
        </w:rPr>
        <w:t>va a trabajar.</w:t>
      </w:r>
      <w:r>
        <w:rPr>
          <w:rFonts w:ascii="Arial" w:hAnsi="Arial" w:cs="Arial"/>
          <w:sz w:val="20"/>
          <w:szCs w:val="20"/>
          <w:lang w:val="es-CO"/>
        </w:rPr>
        <w:t xml:space="preserve"> </w:t>
      </w:r>
      <w:r w:rsidR="00BC2223" w:rsidRPr="00BC2223">
        <w:rPr>
          <w:rFonts w:ascii="Arial" w:hAnsi="Arial" w:cs="Arial"/>
          <w:sz w:val="20"/>
          <w:szCs w:val="20"/>
          <w:lang w:val="es-CO"/>
        </w:rPr>
        <w:t>Estos anchos de excavaciones pueden variar de</w:t>
      </w:r>
      <w:r>
        <w:rPr>
          <w:rFonts w:ascii="Arial" w:hAnsi="Arial" w:cs="Arial"/>
          <w:sz w:val="20"/>
          <w:szCs w:val="20"/>
          <w:lang w:val="es-CO"/>
        </w:rPr>
        <w:t xml:space="preserve"> </w:t>
      </w:r>
      <w:r w:rsidR="00BC2223" w:rsidRPr="00BC2223">
        <w:rPr>
          <w:rFonts w:ascii="Arial" w:hAnsi="Arial" w:cs="Arial"/>
          <w:sz w:val="20"/>
          <w:szCs w:val="20"/>
          <w:lang w:val="es-CO"/>
        </w:rPr>
        <w:t>acuerdo con lo siguiente: •</w:t>
      </w:r>
    </w:p>
    <w:p w14:paraId="412A3F66" w14:textId="4EFEBA5D" w:rsidR="00BC2223" w:rsidRPr="00BC2223" w:rsidRDefault="00BC2223" w:rsidP="00BC2223">
      <w:pPr>
        <w:ind w:left="1416" w:hanging="1416"/>
        <w:rPr>
          <w:rFonts w:ascii="Arial" w:hAnsi="Arial" w:cs="Arial"/>
          <w:sz w:val="20"/>
          <w:szCs w:val="20"/>
          <w:lang w:val="es-CO"/>
        </w:rPr>
      </w:pPr>
    </w:p>
    <w:p w14:paraId="7EA8E245" w14:textId="3034FBFF" w:rsidR="00BC2223" w:rsidRPr="00BC307D" w:rsidRDefault="00BC2223" w:rsidP="00BC307D">
      <w:pPr>
        <w:pStyle w:val="Prrafodelista"/>
        <w:numPr>
          <w:ilvl w:val="0"/>
          <w:numId w:val="3"/>
        </w:numPr>
        <w:rPr>
          <w:rFonts w:cs="Arial"/>
        </w:rPr>
      </w:pPr>
      <w:r w:rsidRPr="00BC307D">
        <w:rPr>
          <w:rFonts w:cs="Arial"/>
        </w:rPr>
        <w:t>Peso o carga que se le va a aplicar a la</w:t>
      </w:r>
      <w:r w:rsidR="00707594" w:rsidRPr="00BC307D">
        <w:rPr>
          <w:rFonts w:cs="Arial"/>
        </w:rPr>
        <w:t xml:space="preserve"> </w:t>
      </w:r>
      <w:r w:rsidRPr="00BC307D">
        <w:rPr>
          <w:rFonts w:cs="Arial"/>
        </w:rPr>
        <w:t>fundación Clase de terreno</w:t>
      </w:r>
    </w:p>
    <w:p w14:paraId="2B1CDCBA" w14:textId="16808460" w:rsidR="00BC2223" w:rsidRPr="00BC2223" w:rsidRDefault="00BC2223" w:rsidP="00BC307D">
      <w:pPr>
        <w:ind w:left="1416" w:hanging="1416"/>
        <w:rPr>
          <w:rFonts w:ascii="Arial" w:hAnsi="Arial" w:cs="Arial"/>
          <w:sz w:val="20"/>
          <w:szCs w:val="20"/>
          <w:lang w:val="es-CO"/>
        </w:rPr>
      </w:pPr>
    </w:p>
    <w:p w14:paraId="0D4C8BB6" w14:textId="28FC9B48" w:rsidR="00BC2223" w:rsidRPr="00BC307D" w:rsidRDefault="00BC2223" w:rsidP="00BC307D">
      <w:pPr>
        <w:pStyle w:val="Prrafodelista"/>
        <w:numPr>
          <w:ilvl w:val="0"/>
          <w:numId w:val="3"/>
        </w:numPr>
        <w:rPr>
          <w:rFonts w:cs="Arial"/>
        </w:rPr>
      </w:pPr>
      <w:r w:rsidRPr="00BC307D">
        <w:rPr>
          <w:rFonts w:cs="Arial"/>
        </w:rPr>
        <w:t>Tipo de construcción</w:t>
      </w:r>
    </w:p>
    <w:p w14:paraId="35D3743A" w14:textId="77777777" w:rsidR="00BC307D" w:rsidRPr="00BC307D" w:rsidRDefault="00BC307D" w:rsidP="00BC307D">
      <w:pPr>
        <w:pStyle w:val="Prrafodelista"/>
        <w:rPr>
          <w:rFonts w:cs="Arial"/>
        </w:rPr>
      </w:pPr>
    </w:p>
    <w:p w14:paraId="1B7A4D8C" w14:textId="15AC8A2E" w:rsidR="00BC307D" w:rsidRPr="00BC307D" w:rsidRDefault="00BC307D" w:rsidP="00BC307D">
      <w:pPr>
        <w:pStyle w:val="Prrafodelista"/>
        <w:numPr>
          <w:ilvl w:val="0"/>
          <w:numId w:val="3"/>
        </w:numPr>
        <w:rPr>
          <w:rFonts w:cs="Arial"/>
        </w:rPr>
      </w:pPr>
      <w:r>
        <w:rPr>
          <w:rFonts w:cs="Arial"/>
        </w:rPr>
        <w:t>Facilidad en la ejecución</w:t>
      </w:r>
    </w:p>
    <w:p w14:paraId="132010D2" w14:textId="08F2103B" w:rsidR="00BC2223" w:rsidRPr="00BC2223" w:rsidRDefault="00BC2223" w:rsidP="00BC2223">
      <w:pPr>
        <w:ind w:left="1416" w:hanging="1416"/>
        <w:rPr>
          <w:rFonts w:ascii="Arial" w:hAnsi="Arial" w:cs="Arial"/>
          <w:sz w:val="20"/>
          <w:szCs w:val="20"/>
          <w:lang w:val="es-CO"/>
        </w:rPr>
      </w:pPr>
    </w:p>
    <w:p w14:paraId="7D4BA910" w14:textId="77777777" w:rsidR="00BC2223" w:rsidRPr="00BC2223" w:rsidRDefault="00BC2223" w:rsidP="00BC2223">
      <w:pPr>
        <w:ind w:left="1416" w:hanging="1416"/>
        <w:rPr>
          <w:rFonts w:ascii="Arial" w:hAnsi="Arial" w:cs="Arial"/>
          <w:b/>
          <w:bCs/>
          <w:sz w:val="20"/>
          <w:szCs w:val="20"/>
          <w:lang w:val="es-CO"/>
        </w:rPr>
      </w:pPr>
    </w:p>
    <w:p w14:paraId="5032091A" w14:textId="6B89E34F" w:rsidR="00BC2223" w:rsidRDefault="00BC307D" w:rsidP="00BC2223">
      <w:pPr>
        <w:ind w:left="1416" w:hanging="1416"/>
        <w:rPr>
          <w:rFonts w:ascii="Arial" w:hAnsi="Arial" w:cs="Arial"/>
          <w:b/>
          <w:bCs/>
          <w:sz w:val="20"/>
          <w:szCs w:val="20"/>
          <w:lang w:val="es-CO"/>
        </w:rPr>
      </w:pPr>
      <w:r>
        <w:rPr>
          <w:rFonts w:ascii="Arial" w:hAnsi="Arial" w:cs="Arial"/>
          <w:b/>
          <w:bCs/>
          <w:sz w:val="20"/>
          <w:szCs w:val="20"/>
          <w:lang w:val="es-CO"/>
        </w:rPr>
        <w:t>6</w:t>
      </w:r>
      <w:r w:rsidR="00BC2223" w:rsidRPr="00BC2223">
        <w:rPr>
          <w:rFonts w:ascii="Arial" w:hAnsi="Arial" w:cs="Arial"/>
          <w:b/>
          <w:bCs/>
          <w:sz w:val="20"/>
          <w:szCs w:val="20"/>
          <w:lang w:val="es-CO"/>
        </w:rPr>
        <w:t>.3 TRAZAR</w:t>
      </w:r>
    </w:p>
    <w:p w14:paraId="23E22B96" w14:textId="77777777" w:rsidR="00BC307D" w:rsidRPr="00BC2223" w:rsidRDefault="00BC307D" w:rsidP="00BC2223">
      <w:pPr>
        <w:ind w:left="1416" w:hanging="1416"/>
        <w:rPr>
          <w:rFonts w:ascii="Arial" w:hAnsi="Arial" w:cs="Arial"/>
          <w:b/>
          <w:bCs/>
          <w:sz w:val="20"/>
          <w:szCs w:val="20"/>
          <w:lang w:val="es-CO"/>
        </w:rPr>
      </w:pPr>
    </w:p>
    <w:p w14:paraId="40EF92E8" w14:textId="65656F76" w:rsidR="00BC2223" w:rsidRPr="00BC2223" w:rsidRDefault="00BC2223" w:rsidP="00BC2223">
      <w:pPr>
        <w:ind w:left="1416" w:hanging="1416"/>
        <w:rPr>
          <w:rFonts w:ascii="Arial" w:hAnsi="Arial" w:cs="Arial"/>
          <w:sz w:val="20"/>
          <w:szCs w:val="20"/>
          <w:lang w:val="es-CO"/>
        </w:rPr>
      </w:pPr>
      <w:r w:rsidRPr="00BC2223">
        <w:rPr>
          <w:rFonts w:ascii="Arial" w:hAnsi="Arial" w:cs="Arial"/>
          <w:sz w:val="20"/>
          <w:szCs w:val="20"/>
          <w:lang w:val="es-CO"/>
        </w:rPr>
        <w:t>Proceda a colocar los</w:t>
      </w:r>
      <w:r w:rsidR="00707594">
        <w:rPr>
          <w:rFonts w:ascii="Arial" w:hAnsi="Arial" w:cs="Arial"/>
          <w:sz w:val="20"/>
          <w:szCs w:val="20"/>
          <w:lang w:val="es-CO"/>
        </w:rPr>
        <w:t xml:space="preserve"> </w:t>
      </w:r>
      <w:r w:rsidRPr="00BC2223">
        <w:rPr>
          <w:rFonts w:ascii="Arial" w:hAnsi="Arial" w:cs="Arial"/>
          <w:sz w:val="20"/>
          <w:szCs w:val="20"/>
          <w:lang w:val="es-CO"/>
        </w:rPr>
        <w:t>hilos</w:t>
      </w:r>
      <w:r w:rsidR="00707594">
        <w:rPr>
          <w:rFonts w:ascii="Arial" w:hAnsi="Arial" w:cs="Arial"/>
          <w:sz w:val="20"/>
          <w:szCs w:val="20"/>
          <w:lang w:val="es-CO"/>
        </w:rPr>
        <w:t xml:space="preserve"> </w:t>
      </w:r>
      <w:r w:rsidRPr="00BC2223">
        <w:rPr>
          <w:rFonts w:ascii="Arial" w:hAnsi="Arial" w:cs="Arial"/>
          <w:sz w:val="20"/>
          <w:szCs w:val="20"/>
          <w:lang w:val="es-CO"/>
        </w:rPr>
        <w:t>en los clavos</w:t>
      </w:r>
      <w:r w:rsidR="00707594">
        <w:rPr>
          <w:rFonts w:ascii="Arial" w:hAnsi="Arial" w:cs="Arial"/>
          <w:sz w:val="20"/>
          <w:szCs w:val="20"/>
          <w:lang w:val="es-CO"/>
        </w:rPr>
        <w:t xml:space="preserve"> </w:t>
      </w:r>
      <w:r w:rsidRPr="00BC2223">
        <w:rPr>
          <w:rFonts w:ascii="Arial" w:hAnsi="Arial" w:cs="Arial"/>
          <w:sz w:val="20"/>
          <w:szCs w:val="20"/>
          <w:lang w:val="es-CO"/>
        </w:rPr>
        <w:t>que indican</w:t>
      </w:r>
      <w:r w:rsidR="00707594">
        <w:rPr>
          <w:rFonts w:ascii="Arial" w:hAnsi="Arial" w:cs="Arial"/>
          <w:sz w:val="20"/>
          <w:szCs w:val="20"/>
          <w:lang w:val="es-CO"/>
        </w:rPr>
        <w:t xml:space="preserve"> </w:t>
      </w:r>
      <w:r w:rsidRPr="00BC2223">
        <w:rPr>
          <w:rFonts w:ascii="Arial" w:hAnsi="Arial" w:cs="Arial"/>
          <w:sz w:val="20"/>
          <w:szCs w:val="20"/>
          <w:lang w:val="es-CO"/>
        </w:rPr>
        <w:t>el ancho</w:t>
      </w:r>
      <w:r w:rsidR="00707594">
        <w:rPr>
          <w:rFonts w:ascii="Arial" w:hAnsi="Arial" w:cs="Arial"/>
          <w:sz w:val="20"/>
          <w:szCs w:val="20"/>
          <w:lang w:val="es-CO"/>
        </w:rPr>
        <w:t xml:space="preserve"> </w:t>
      </w:r>
      <w:r w:rsidRPr="00BC2223">
        <w:rPr>
          <w:rFonts w:ascii="Arial" w:hAnsi="Arial" w:cs="Arial"/>
          <w:sz w:val="20"/>
          <w:szCs w:val="20"/>
          <w:lang w:val="es-CO"/>
        </w:rPr>
        <w:t>de la excavación</w:t>
      </w:r>
      <w:r w:rsidR="00707594">
        <w:rPr>
          <w:rFonts w:ascii="Arial" w:hAnsi="Arial" w:cs="Arial"/>
          <w:sz w:val="20"/>
          <w:szCs w:val="20"/>
          <w:lang w:val="es-CO"/>
        </w:rPr>
        <w:t xml:space="preserve"> </w:t>
      </w:r>
      <w:r w:rsidRPr="00BC2223">
        <w:rPr>
          <w:rFonts w:ascii="Arial" w:hAnsi="Arial" w:cs="Arial"/>
          <w:sz w:val="20"/>
          <w:szCs w:val="20"/>
          <w:lang w:val="es-CO"/>
        </w:rPr>
        <w:t>y</w:t>
      </w:r>
      <w:r w:rsidR="00E36299">
        <w:rPr>
          <w:rFonts w:ascii="Arial" w:hAnsi="Arial" w:cs="Arial"/>
          <w:sz w:val="20"/>
          <w:szCs w:val="20"/>
          <w:lang w:val="es-CO"/>
        </w:rPr>
        <w:t xml:space="preserve"> </w:t>
      </w:r>
      <w:r w:rsidRPr="00BC2223">
        <w:rPr>
          <w:rFonts w:ascii="Arial" w:hAnsi="Arial" w:cs="Arial"/>
          <w:sz w:val="20"/>
          <w:szCs w:val="20"/>
          <w:lang w:val="es-CO"/>
        </w:rPr>
        <w:t>llévelos hasta el</w:t>
      </w:r>
    </w:p>
    <w:p w14:paraId="60AF5272" w14:textId="0A13C31E" w:rsidR="00C93D11" w:rsidRPr="00BC2223" w:rsidRDefault="00BC2223" w:rsidP="00BC2223">
      <w:pPr>
        <w:ind w:left="1416" w:hanging="1416"/>
        <w:rPr>
          <w:rFonts w:ascii="Arial" w:hAnsi="Arial" w:cs="Arial"/>
          <w:sz w:val="20"/>
          <w:szCs w:val="20"/>
        </w:rPr>
      </w:pPr>
      <w:r w:rsidRPr="00BC2223">
        <w:rPr>
          <w:rFonts w:ascii="Arial" w:hAnsi="Arial" w:cs="Arial"/>
          <w:sz w:val="20"/>
          <w:szCs w:val="20"/>
          <w:lang w:val="es-CO"/>
        </w:rPr>
        <w:t>caballete opuesto.</w:t>
      </w:r>
      <w:r w:rsidR="00707594">
        <w:rPr>
          <w:rFonts w:ascii="Arial" w:hAnsi="Arial" w:cs="Arial"/>
          <w:sz w:val="20"/>
          <w:szCs w:val="20"/>
          <w:lang w:val="es-CO"/>
        </w:rPr>
        <w:t xml:space="preserve"> </w:t>
      </w:r>
      <w:r w:rsidRPr="00BC2223">
        <w:rPr>
          <w:rFonts w:ascii="Arial" w:hAnsi="Arial" w:cs="Arial"/>
          <w:sz w:val="20"/>
          <w:szCs w:val="20"/>
          <w:lang w:val="es-CO"/>
        </w:rPr>
        <w:t>Repita la operación en</w:t>
      </w:r>
      <w:r w:rsidR="00707594">
        <w:rPr>
          <w:rFonts w:ascii="Arial" w:hAnsi="Arial" w:cs="Arial"/>
          <w:sz w:val="20"/>
          <w:szCs w:val="20"/>
          <w:lang w:val="es-CO"/>
        </w:rPr>
        <w:t xml:space="preserve"> </w:t>
      </w:r>
      <w:r w:rsidRPr="00BC2223">
        <w:rPr>
          <w:rFonts w:ascii="Arial" w:hAnsi="Arial" w:cs="Arial"/>
          <w:sz w:val="20"/>
          <w:szCs w:val="20"/>
          <w:lang w:val="es-CO"/>
        </w:rPr>
        <w:t>todos los sentidos</w:t>
      </w:r>
      <w:r w:rsidR="00707594">
        <w:rPr>
          <w:rFonts w:ascii="Arial" w:hAnsi="Arial" w:cs="Arial"/>
          <w:sz w:val="20"/>
          <w:szCs w:val="20"/>
          <w:lang w:val="es-CO"/>
        </w:rPr>
        <w:t xml:space="preserve"> </w:t>
      </w:r>
      <w:r w:rsidRPr="00BC2223">
        <w:rPr>
          <w:rFonts w:ascii="Arial" w:hAnsi="Arial" w:cs="Arial"/>
          <w:sz w:val="20"/>
          <w:szCs w:val="20"/>
          <w:lang w:val="es-CO"/>
        </w:rPr>
        <w:t>interiores del terreno.</w:t>
      </w:r>
    </w:p>
    <w:p w14:paraId="6FB58C5B" w14:textId="77777777" w:rsidR="00C93D11" w:rsidRDefault="00C93D11" w:rsidP="0055413F">
      <w:pPr>
        <w:ind w:left="1416" w:hanging="1416"/>
      </w:pPr>
    </w:p>
    <w:p w14:paraId="5459A9FA" w14:textId="77777777" w:rsidR="00E36299" w:rsidRDefault="008F6A6A" w:rsidP="00E36299">
      <w:pPr>
        <w:ind w:left="1416" w:hanging="1416"/>
        <w:jc w:val="both"/>
        <w:rPr>
          <w:rFonts w:ascii="Arial" w:hAnsi="Arial" w:cs="Arial"/>
          <w:sz w:val="20"/>
          <w:szCs w:val="20"/>
          <w:lang w:val="es-CO"/>
        </w:rPr>
      </w:pPr>
      <w:r w:rsidRPr="00E36299">
        <w:rPr>
          <w:rFonts w:ascii="Arial" w:hAnsi="Arial" w:cs="Arial"/>
          <w:sz w:val="20"/>
          <w:szCs w:val="20"/>
          <w:lang w:val="es-CO"/>
        </w:rPr>
        <w:t>Colocados los hilos, empiece a marcar sobre el terreno utilizando</w:t>
      </w:r>
      <w:r w:rsidR="00E36299">
        <w:rPr>
          <w:rFonts w:ascii="Arial" w:hAnsi="Arial" w:cs="Arial"/>
          <w:sz w:val="20"/>
          <w:szCs w:val="20"/>
          <w:lang w:val="es-CO"/>
        </w:rPr>
        <w:t xml:space="preserve"> </w:t>
      </w:r>
      <w:r w:rsidRPr="00E36299">
        <w:rPr>
          <w:rFonts w:ascii="Arial" w:hAnsi="Arial" w:cs="Arial"/>
          <w:sz w:val="20"/>
          <w:szCs w:val="20"/>
          <w:lang w:val="es-CO"/>
        </w:rPr>
        <w:t>la b</w:t>
      </w:r>
      <w:r w:rsidR="00E36299">
        <w:rPr>
          <w:rFonts w:ascii="Arial" w:hAnsi="Arial" w:cs="Arial"/>
          <w:sz w:val="20"/>
          <w:szCs w:val="20"/>
          <w:lang w:val="es-CO"/>
        </w:rPr>
        <w:t>arra, palín o barretón. Utilice el</w:t>
      </w:r>
    </w:p>
    <w:p w14:paraId="5468F7C8" w14:textId="77777777" w:rsidR="00E36299" w:rsidRDefault="00E36299" w:rsidP="00E36299">
      <w:pPr>
        <w:ind w:left="1416" w:hanging="1416"/>
        <w:jc w:val="both"/>
        <w:rPr>
          <w:rFonts w:ascii="Arial" w:hAnsi="Arial" w:cs="Arial"/>
          <w:sz w:val="20"/>
          <w:szCs w:val="20"/>
          <w:lang w:val="es-CO"/>
        </w:rPr>
      </w:pPr>
      <w:r>
        <w:rPr>
          <w:rFonts w:ascii="Arial" w:hAnsi="Arial" w:cs="Arial"/>
          <w:sz w:val="20"/>
          <w:szCs w:val="20"/>
          <w:lang w:val="es-CO"/>
        </w:rPr>
        <w:t>hilo como guía</w:t>
      </w:r>
      <w:r w:rsidR="008F6A6A" w:rsidRPr="00E36299">
        <w:rPr>
          <w:rFonts w:ascii="Arial" w:hAnsi="Arial" w:cs="Arial"/>
          <w:sz w:val="20"/>
          <w:szCs w:val="20"/>
          <w:lang w:val="es-CO"/>
        </w:rPr>
        <w:t>. Después</w:t>
      </w:r>
      <w:r>
        <w:rPr>
          <w:rFonts w:ascii="Arial" w:hAnsi="Arial" w:cs="Arial"/>
          <w:sz w:val="20"/>
          <w:szCs w:val="20"/>
          <w:lang w:val="es-CO"/>
        </w:rPr>
        <w:t xml:space="preserve"> </w:t>
      </w:r>
      <w:r w:rsidR="008F6A6A" w:rsidRPr="00E36299">
        <w:rPr>
          <w:rFonts w:ascii="Arial" w:hAnsi="Arial" w:cs="Arial"/>
          <w:sz w:val="20"/>
          <w:szCs w:val="20"/>
          <w:lang w:val="es-CO"/>
        </w:rPr>
        <w:t>de marcar sobre el terreno, inicie la excavación con la pala, la</w:t>
      </w:r>
      <w:r>
        <w:rPr>
          <w:rFonts w:ascii="Arial" w:hAnsi="Arial" w:cs="Arial"/>
          <w:sz w:val="20"/>
          <w:szCs w:val="20"/>
          <w:lang w:val="es-CO"/>
        </w:rPr>
        <w:t xml:space="preserve"> pica y la </w:t>
      </w:r>
    </w:p>
    <w:p w14:paraId="28EF7410" w14:textId="12E41E3E" w:rsidR="008F6A6A" w:rsidRPr="00E36299" w:rsidRDefault="008F6A6A" w:rsidP="00E36299">
      <w:pPr>
        <w:ind w:left="1416" w:hanging="1416"/>
        <w:jc w:val="both"/>
        <w:rPr>
          <w:rFonts w:ascii="Arial" w:hAnsi="Arial" w:cs="Arial"/>
          <w:sz w:val="20"/>
          <w:szCs w:val="20"/>
          <w:lang w:val="es-CO"/>
        </w:rPr>
      </w:pPr>
      <w:r w:rsidRPr="00E36299">
        <w:rPr>
          <w:rFonts w:ascii="Arial" w:hAnsi="Arial" w:cs="Arial"/>
          <w:sz w:val="20"/>
          <w:szCs w:val="20"/>
          <w:lang w:val="es-CO"/>
        </w:rPr>
        <w:t>barra. Profundice hasta encontrar terreno firme, mínimo</w:t>
      </w:r>
      <w:r w:rsidR="00E36299">
        <w:rPr>
          <w:rFonts w:ascii="Arial" w:hAnsi="Arial" w:cs="Arial"/>
          <w:sz w:val="20"/>
          <w:szCs w:val="20"/>
          <w:lang w:val="es-CO"/>
        </w:rPr>
        <w:t xml:space="preserve"> </w:t>
      </w:r>
      <w:r w:rsidRPr="00E36299">
        <w:rPr>
          <w:rFonts w:ascii="Arial" w:hAnsi="Arial" w:cs="Arial"/>
          <w:sz w:val="20"/>
          <w:szCs w:val="20"/>
          <w:lang w:val="es-CO"/>
        </w:rPr>
        <w:t>60 cm de profundidad.</w:t>
      </w:r>
    </w:p>
    <w:p w14:paraId="3F265FA7" w14:textId="77777777" w:rsidR="00C93D11" w:rsidRPr="00E36299" w:rsidRDefault="00C93D11" w:rsidP="00E36299">
      <w:pPr>
        <w:ind w:left="1416" w:hanging="1416"/>
        <w:jc w:val="both"/>
        <w:rPr>
          <w:rFonts w:ascii="Arial" w:hAnsi="Arial" w:cs="Arial"/>
          <w:sz w:val="20"/>
          <w:szCs w:val="20"/>
        </w:rPr>
      </w:pPr>
    </w:p>
    <w:p w14:paraId="62C21440" w14:textId="77777777" w:rsidR="00C93D11" w:rsidRPr="00E36299" w:rsidRDefault="00C93D11" w:rsidP="00E36299">
      <w:pPr>
        <w:ind w:left="1416" w:hanging="1416"/>
        <w:jc w:val="both"/>
        <w:rPr>
          <w:rFonts w:ascii="Arial" w:hAnsi="Arial" w:cs="Arial"/>
          <w:sz w:val="20"/>
          <w:szCs w:val="20"/>
        </w:rPr>
      </w:pPr>
    </w:p>
    <w:p w14:paraId="0614A5AE" w14:textId="77777777" w:rsidR="00C93D11" w:rsidRPr="00E36299" w:rsidRDefault="00C93D11" w:rsidP="00E36299">
      <w:pPr>
        <w:ind w:left="1416" w:hanging="1416"/>
        <w:jc w:val="both"/>
        <w:rPr>
          <w:rFonts w:ascii="Arial" w:hAnsi="Arial" w:cs="Arial"/>
          <w:sz w:val="20"/>
          <w:szCs w:val="20"/>
        </w:rPr>
      </w:pPr>
    </w:p>
    <w:p w14:paraId="55ED2C09" w14:textId="77777777" w:rsidR="00C93D11" w:rsidRDefault="00C93D11" w:rsidP="00E36299">
      <w:pPr>
        <w:ind w:left="1416" w:hanging="1416"/>
        <w:jc w:val="both"/>
      </w:pPr>
    </w:p>
    <w:p w14:paraId="700630C3" w14:textId="77777777" w:rsidR="00C93D11" w:rsidRDefault="00C93D11" w:rsidP="00E36299">
      <w:pPr>
        <w:ind w:left="1416" w:hanging="1416"/>
        <w:jc w:val="both"/>
      </w:pPr>
    </w:p>
    <w:p w14:paraId="13CDC0AE" w14:textId="77777777" w:rsidR="00C93D11" w:rsidRDefault="00C93D11" w:rsidP="0055413F">
      <w:pPr>
        <w:ind w:left="1416" w:hanging="1416"/>
      </w:pPr>
    </w:p>
    <w:p w14:paraId="6EC16A87" w14:textId="77777777" w:rsidR="00C93D11" w:rsidRDefault="00C93D11" w:rsidP="0055413F">
      <w:pPr>
        <w:ind w:left="1416" w:hanging="1416"/>
      </w:pPr>
    </w:p>
    <w:p w14:paraId="39096E17" w14:textId="77777777" w:rsidR="00C93D11" w:rsidRDefault="00C93D11" w:rsidP="0055413F">
      <w:pPr>
        <w:ind w:left="1416" w:hanging="1416"/>
      </w:pPr>
    </w:p>
    <w:p w14:paraId="29FF7FB2" w14:textId="77777777" w:rsidR="00C93D11" w:rsidRDefault="00C93D11" w:rsidP="0055413F">
      <w:pPr>
        <w:ind w:left="1416" w:hanging="1416"/>
      </w:pPr>
    </w:p>
    <w:p w14:paraId="2CCFA450" w14:textId="77777777" w:rsidR="00C93D11" w:rsidRDefault="00C93D11" w:rsidP="0055413F">
      <w:pPr>
        <w:ind w:left="1416" w:hanging="1416"/>
      </w:pPr>
    </w:p>
    <w:p w14:paraId="752CCA1A" w14:textId="77777777" w:rsidR="00C93D11" w:rsidRDefault="00C93D11" w:rsidP="0055413F">
      <w:pPr>
        <w:ind w:left="1416" w:hanging="1416"/>
      </w:pPr>
    </w:p>
    <w:p w14:paraId="392EE181" w14:textId="77777777" w:rsidR="00C93D11" w:rsidRDefault="00C93D11" w:rsidP="0055413F">
      <w:pPr>
        <w:ind w:left="1416" w:hanging="1416"/>
      </w:pPr>
    </w:p>
    <w:p w14:paraId="1C255ABF" w14:textId="77777777" w:rsidR="00C93D11" w:rsidRDefault="00C93D11" w:rsidP="0055413F">
      <w:pPr>
        <w:ind w:left="1416" w:hanging="1416"/>
      </w:pPr>
    </w:p>
    <w:p w14:paraId="72FF0BF5" w14:textId="77777777" w:rsidR="00C93D11" w:rsidRDefault="00C93D11" w:rsidP="0055413F">
      <w:pPr>
        <w:ind w:left="1416" w:hanging="1416"/>
      </w:pPr>
    </w:p>
    <w:p w14:paraId="24A7A3DE" w14:textId="77777777" w:rsidR="00C93D11" w:rsidRDefault="00C93D11" w:rsidP="0055413F">
      <w:pPr>
        <w:ind w:left="1416" w:hanging="1416"/>
      </w:pPr>
    </w:p>
    <w:p w14:paraId="76F7BFDF" w14:textId="77777777" w:rsidR="00C93D11" w:rsidRDefault="00C93D11" w:rsidP="0055413F">
      <w:pPr>
        <w:ind w:left="1416" w:hanging="1416"/>
      </w:pPr>
    </w:p>
    <w:p w14:paraId="2C98F0FA" w14:textId="77777777" w:rsidR="00C93D11" w:rsidRDefault="00C93D11" w:rsidP="0055413F">
      <w:pPr>
        <w:ind w:left="1416" w:hanging="1416"/>
      </w:pPr>
    </w:p>
    <w:p w14:paraId="716C46BF" w14:textId="77777777" w:rsidR="00C93D11" w:rsidRDefault="00C93D11" w:rsidP="0055413F">
      <w:pPr>
        <w:ind w:left="1416" w:hanging="1416"/>
      </w:pPr>
    </w:p>
    <w:sectPr w:rsidR="00C93D11" w:rsidSect="002F7DF4">
      <w:headerReference w:type="default" r:id="rId10"/>
      <w:pgSz w:w="12240" w:h="15840" w:code="1"/>
      <w:pgMar w:top="851" w:right="1701" w:bottom="851" w:left="1701" w:header="22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FFC226" w14:textId="77777777" w:rsidR="00DF77C5" w:rsidRDefault="00DF77C5" w:rsidP="0055413F">
      <w:r>
        <w:separator/>
      </w:r>
    </w:p>
  </w:endnote>
  <w:endnote w:type="continuationSeparator" w:id="0">
    <w:p w14:paraId="7F3C3231" w14:textId="77777777" w:rsidR="00DF77C5" w:rsidRDefault="00DF77C5" w:rsidP="005541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ptos Display">
    <w:altName w:val="Arial"/>
    <w:charset w:val="00"/>
    <w:family w:val="swiss"/>
    <w:pitch w:val="variable"/>
    <w:sig w:usb0="00000001"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354EDD" w14:textId="77777777" w:rsidR="00DF77C5" w:rsidRDefault="00DF77C5" w:rsidP="0055413F">
      <w:r>
        <w:separator/>
      </w:r>
    </w:p>
  </w:footnote>
  <w:footnote w:type="continuationSeparator" w:id="0">
    <w:p w14:paraId="34789C2A" w14:textId="77777777" w:rsidR="00DF77C5" w:rsidRDefault="00DF77C5" w:rsidP="0055413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DCBA98" w14:textId="6217E406" w:rsidR="00A84CBF" w:rsidRDefault="00C93D11" w:rsidP="00C93D11">
    <w:pPr>
      <w:pStyle w:val="Encabezado"/>
      <w:tabs>
        <w:tab w:val="clear" w:pos="4419"/>
        <w:tab w:val="clear" w:pos="8838"/>
        <w:tab w:val="right" w:pos="7419"/>
      </w:tabs>
    </w:pPr>
    <w:r>
      <w:rPr>
        <w:noProof/>
        <w:lang w:val="en-US"/>
      </w:rPr>
      <w:drawing>
        <wp:anchor distT="0" distB="0" distL="114300" distR="114300" simplePos="0" relativeHeight="251658240" behindDoc="0" locked="0" layoutInCell="1" allowOverlap="1" wp14:anchorId="79887D8C" wp14:editId="2FB3B0B6">
          <wp:simplePos x="0" y="0"/>
          <wp:positionH relativeFrom="margin">
            <wp:posOffset>184785</wp:posOffset>
          </wp:positionH>
          <wp:positionV relativeFrom="page">
            <wp:posOffset>41910</wp:posOffset>
          </wp:positionV>
          <wp:extent cx="1047750" cy="481330"/>
          <wp:effectExtent l="0" t="0" r="0" b="0"/>
          <wp:wrapSquare wrapText="bothSides"/>
          <wp:docPr id="1973220883" name="Imagen 2"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907218" name="Imagen 2" descr="Logotip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1047750" cy="481330"/>
                  </a:xfrm>
                  <a:prstGeom prst="rect">
                    <a:avLst/>
                  </a:prstGeom>
                </pic:spPr>
              </pic:pic>
            </a:graphicData>
          </a:graphic>
          <wp14:sizeRelH relativeFrom="margin">
            <wp14:pctWidth>0</wp14:pctWidth>
          </wp14:sizeRelH>
          <wp14:sizeRelV relativeFrom="margin">
            <wp14:pctHeight>0</wp14:pctHeight>
          </wp14:sizeRelV>
        </wp:anchor>
      </w:drawing>
    </w:r>
    <w:r w:rsidR="00A84CBF">
      <w:ptab w:relativeTo="margin" w:alignment="center" w:leader="none"/>
    </w:r>
    <w:r w:rsidR="00A84CBF">
      <w:t>PROCEDIMIENTO SEGURO DE TRABAJO</w:t>
    </w:r>
    <w:r>
      <w:tab/>
    </w:r>
    <w:r w:rsidR="00A84CBF">
      <w:ptab w:relativeTo="margin" w:alignment="right" w:leader="none"/>
    </w:r>
    <w:r w:rsidR="00A84CBF">
      <w:t>Versión: 0</w:t>
    </w:r>
  </w:p>
  <w:p w14:paraId="751AC4F1" w14:textId="48089BC4" w:rsidR="00A84CBF" w:rsidRDefault="00C93D11" w:rsidP="00C93D11">
    <w:pPr>
      <w:pStyle w:val="Encabezado"/>
      <w:tabs>
        <w:tab w:val="clear" w:pos="4419"/>
        <w:tab w:val="center" w:pos="6379"/>
      </w:tabs>
      <w:jc w:val="right"/>
    </w:pPr>
    <w:r>
      <w:t xml:space="preserve">EXCAVACIONES Y RELLENOS                                        </w:t>
    </w:r>
    <w:r w:rsidR="00A84CBF">
      <w:t>29/03/25</w:t>
    </w:r>
  </w:p>
  <w:p w14:paraId="7F9E07A7" w14:textId="3BAC8D6F" w:rsidR="00A84CBF" w:rsidRDefault="00A84CBF" w:rsidP="00A84CBF">
    <w:pPr>
      <w:pStyle w:val="Encabezado"/>
      <w:jc w:val="right"/>
    </w:pPr>
    <w:r>
      <w:rPr>
        <w:lang w:val="es-ES"/>
      </w:rPr>
      <w:t xml:space="preserve">Página </w:t>
    </w:r>
    <w:r>
      <w:rPr>
        <w:b/>
        <w:bCs/>
      </w:rPr>
      <w:fldChar w:fldCharType="begin"/>
    </w:r>
    <w:r>
      <w:rPr>
        <w:b/>
        <w:bCs/>
      </w:rPr>
      <w:instrText>PAGE  \* Arabic  \* MERGEFORMAT</w:instrText>
    </w:r>
    <w:r>
      <w:rPr>
        <w:b/>
        <w:bCs/>
      </w:rPr>
      <w:fldChar w:fldCharType="separate"/>
    </w:r>
    <w:r w:rsidR="00DF77C5" w:rsidRPr="00DF77C5">
      <w:rPr>
        <w:b/>
        <w:bCs/>
        <w:noProof/>
        <w:lang w:val="es-ES"/>
      </w:rPr>
      <w:t>1</w:t>
    </w:r>
    <w:r>
      <w:rPr>
        <w:b/>
        <w:bCs/>
      </w:rPr>
      <w:fldChar w:fldCharType="end"/>
    </w:r>
    <w:r>
      <w:rPr>
        <w:lang w:val="es-ES"/>
      </w:rPr>
      <w:t xml:space="preserve"> de </w:t>
    </w:r>
    <w:r>
      <w:rPr>
        <w:b/>
        <w:bCs/>
      </w:rPr>
      <w:fldChar w:fldCharType="begin"/>
    </w:r>
    <w:r>
      <w:rPr>
        <w:b/>
        <w:bCs/>
      </w:rPr>
      <w:instrText>NUMPAGES  \* Arabic  \* MERGEFORMAT</w:instrText>
    </w:r>
    <w:r>
      <w:rPr>
        <w:b/>
        <w:bCs/>
      </w:rPr>
      <w:fldChar w:fldCharType="separate"/>
    </w:r>
    <w:r w:rsidR="00DF77C5" w:rsidRPr="00DF77C5">
      <w:rPr>
        <w:b/>
        <w:bCs/>
        <w:noProof/>
        <w:lang w:val="es-ES"/>
      </w:rPr>
      <w:t>1</w:t>
    </w:r>
    <w:r>
      <w:rPr>
        <w:b/>
        <w:bCs/>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B6FC9"/>
    <w:multiLevelType w:val="multilevel"/>
    <w:tmpl w:val="8638B0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5603FD4"/>
    <w:multiLevelType w:val="multilevel"/>
    <w:tmpl w:val="E2545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9B3A2F"/>
    <w:multiLevelType w:val="multilevel"/>
    <w:tmpl w:val="A6385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D62BFC"/>
    <w:multiLevelType w:val="multilevel"/>
    <w:tmpl w:val="28F00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D270D6A"/>
    <w:multiLevelType w:val="hybridMultilevel"/>
    <w:tmpl w:val="85F8F23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7482891"/>
    <w:multiLevelType w:val="multilevel"/>
    <w:tmpl w:val="E6CE09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8B234E6"/>
    <w:multiLevelType w:val="multilevel"/>
    <w:tmpl w:val="555643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3F4D26A8"/>
    <w:multiLevelType w:val="multilevel"/>
    <w:tmpl w:val="5F0A79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46FC6523"/>
    <w:multiLevelType w:val="hybridMultilevel"/>
    <w:tmpl w:val="77F683D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539E25FD"/>
    <w:multiLevelType w:val="multilevel"/>
    <w:tmpl w:val="702A9E18"/>
    <w:lvl w:ilvl="0">
      <w:start w:val="1"/>
      <w:numFmt w:val="decimal"/>
      <w:lvlText w:val="%1."/>
      <w:lvlJc w:val="left"/>
      <w:pPr>
        <w:tabs>
          <w:tab w:val="num" w:pos="644"/>
        </w:tabs>
        <w:ind w:left="644" w:hanging="360"/>
      </w:pPr>
      <w:rPr>
        <w:rFonts w:ascii="Arial" w:eastAsiaTheme="majorEastAsia" w:hAnsi="Arial" w:cs="Arial"/>
        <w:b w:val="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6B51C06"/>
    <w:multiLevelType w:val="multilevel"/>
    <w:tmpl w:val="91A626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B853F81"/>
    <w:multiLevelType w:val="multilevel"/>
    <w:tmpl w:val="D720A3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2F52F89"/>
    <w:multiLevelType w:val="hybridMultilevel"/>
    <w:tmpl w:val="D7FA46AE"/>
    <w:lvl w:ilvl="0" w:tplc="D9DC5AEE">
      <w:start w:val="4"/>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FF792B"/>
    <w:multiLevelType w:val="hybridMultilevel"/>
    <w:tmpl w:val="64D6D3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13"/>
  </w:num>
  <w:num w:numId="4">
    <w:abstractNumId w:val="12"/>
  </w:num>
  <w:num w:numId="5">
    <w:abstractNumId w:val="9"/>
  </w:num>
  <w:num w:numId="6">
    <w:abstractNumId w:val="1"/>
  </w:num>
  <w:num w:numId="7">
    <w:abstractNumId w:val="2"/>
  </w:num>
  <w:num w:numId="8">
    <w:abstractNumId w:val="3"/>
  </w:num>
  <w:num w:numId="9">
    <w:abstractNumId w:val="10"/>
  </w:num>
  <w:num w:numId="10">
    <w:abstractNumId w:val="6"/>
  </w:num>
  <w:num w:numId="11">
    <w:abstractNumId w:val="5"/>
  </w:num>
  <w:num w:numId="12">
    <w:abstractNumId w:val="7"/>
  </w:num>
  <w:num w:numId="13">
    <w:abstractNumId w:val="0"/>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B62"/>
    <w:rsid w:val="00003619"/>
    <w:rsid w:val="00004372"/>
    <w:rsid w:val="00050DCA"/>
    <w:rsid w:val="00091E88"/>
    <w:rsid w:val="000D7B0B"/>
    <w:rsid w:val="001150C5"/>
    <w:rsid w:val="001549F7"/>
    <w:rsid w:val="00164107"/>
    <w:rsid w:val="00170D1E"/>
    <w:rsid w:val="001A382D"/>
    <w:rsid w:val="001C4143"/>
    <w:rsid w:val="00202CE6"/>
    <w:rsid w:val="00216AE1"/>
    <w:rsid w:val="002F7DF4"/>
    <w:rsid w:val="003052AF"/>
    <w:rsid w:val="00322985"/>
    <w:rsid w:val="0035525C"/>
    <w:rsid w:val="003C156A"/>
    <w:rsid w:val="003C7E97"/>
    <w:rsid w:val="003D0B10"/>
    <w:rsid w:val="003D1F71"/>
    <w:rsid w:val="003D5C23"/>
    <w:rsid w:val="003F1DB1"/>
    <w:rsid w:val="003F6347"/>
    <w:rsid w:val="003F7566"/>
    <w:rsid w:val="00466122"/>
    <w:rsid w:val="004A7304"/>
    <w:rsid w:val="004F39DD"/>
    <w:rsid w:val="0055413F"/>
    <w:rsid w:val="00581418"/>
    <w:rsid w:val="005A732B"/>
    <w:rsid w:val="005E1F3C"/>
    <w:rsid w:val="006563F2"/>
    <w:rsid w:val="006C332B"/>
    <w:rsid w:val="006C665F"/>
    <w:rsid w:val="006F7B46"/>
    <w:rsid w:val="00707594"/>
    <w:rsid w:val="00780F0E"/>
    <w:rsid w:val="007E702B"/>
    <w:rsid w:val="007F3914"/>
    <w:rsid w:val="00864048"/>
    <w:rsid w:val="00867FB6"/>
    <w:rsid w:val="008B0B29"/>
    <w:rsid w:val="008B1B8F"/>
    <w:rsid w:val="008B7755"/>
    <w:rsid w:val="008F6A6A"/>
    <w:rsid w:val="009265ED"/>
    <w:rsid w:val="009454DB"/>
    <w:rsid w:val="00950CD0"/>
    <w:rsid w:val="00980D18"/>
    <w:rsid w:val="00987BF3"/>
    <w:rsid w:val="009A0151"/>
    <w:rsid w:val="009F06BD"/>
    <w:rsid w:val="00A51498"/>
    <w:rsid w:val="00A770B0"/>
    <w:rsid w:val="00A84CBF"/>
    <w:rsid w:val="00A9219B"/>
    <w:rsid w:val="00AA04C6"/>
    <w:rsid w:val="00AC65E6"/>
    <w:rsid w:val="00AE437A"/>
    <w:rsid w:val="00AF6A56"/>
    <w:rsid w:val="00B230A1"/>
    <w:rsid w:val="00B51746"/>
    <w:rsid w:val="00B600B6"/>
    <w:rsid w:val="00B744DE"/>
    <w:rsid w:val="00B74CE6"/>
    <w:rsid w:val="00BB2790"/>
    <w:rsid w:val="00BC2223"/>
    <w:rsid w:val="00BC307D"/>
    <w:rsid w:val="00BC5B56"/>
    <w:rsid w:val="00C46F05"/>
    <w:rsid w:val="00C5145F"/>
    <w:rsid w:val="00C76EFB"/>
    <w:rsid w:val="00C93D11"/>
    <w:rsid w:val="00CB4722"/>
    <w:rsid w:val="00CF08C4"/>
    <w:rsid w:val="00D43B1B"/>
    <w:rsid w:val="00D54535"/>
    <w:rsid w:val="00D55AC1"/>
    <w:rsid w:val="00D71FBE"/>
    <w:rsid w:val="00DA51ED"/>
    <w:rsid w:val="00DD2E73"/>
    <w:rsid w:val="00DF77C5"/>
    <w:rsid w:val="00E36299"/>
    <w:rsid w:val="00E86BDD"/>
    <w:rsid w:val="00EB56B8"/>
    <w:rsid w:val="00EC1029"/>
    <w:rsid w:val="00ED48C4"/>
    <w:rsid w:val="00EF1C7F"/>
    <w:rsid w:val="00EF38D6"/>
    <w:rsid w:val="00F021AF"/>
    <w:rsid w:val="00F66B7D"/>
    <w:rsid w:val="00F701D8"/>
    <w:rsid w:val="00F95B62"/>
    <w:rsid w:val="00F966C8"/>
    <w:rsid w:val="00FC165D"/>
    <w:rsid w:val="00FE41E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029EDD"/>
  <w15:chartTrackingRefBased/>
  <w15:docId w15:val="{AC3F5463-1606-4267-9A88-A3CB767875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Times New Roman"/>
        <w:kern w:val="2"/>
        <w:lang w:val="es-CO" w:eastAsia="en-US" w:bidi="ar-SA"/>
        <w14:ligatures w14:val="standardContextua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04C6"/>
    <w:rPr>
      <w:rFonts w:ascii="Times New Roman" w:eastAsia="Times New Roman" w:hAnsi="Times New Roman"/>
      <w:kern w:val="0"/>
      <w:sz w:val="24"/>
      <w:szCs w:val="24"/>
      <w:lang w:val="es-ES" w:eastAsia="es-ES"/>
      <w14:ligatures w14:val="none"/>
    </w:rPr>
  </w:style>
  <w:style w:type="paragraph" w:styleId="Ttulo1">
    <w:name w:val="heading 1"/>
    <w:basedOn w:val="Normal"/>
    <w:next w:val="Normal"/>
    <w:link w:val="Ttulo1Car"/>
    <w:uiPriority w:val="9"/>
    <w:qFormat/>
    <w:rsid w:val="00F95B62"/>
    <w:pPr>
      <w:keepNext/>
      <w:keepLines/>
      <w:spacing w:before="360" w:after="80"/>
      <w:outlineLvl w:val="0"/>
    </w:pPr>
    <w:rPr>
      <w:rFonts w:asciiTheme="majorHAnsi" w:eastAsiaTheme="majorEastAsia" w:hAnsiTheme="majorHAnsi" w:cstheme="majorBidi"/>
      <w:color w:val="0F4761" w:themeColor="accent1" w:themeShade="BF"/>
      <w:kern w:val="2"/>
      <w:sz w:val="40"/>
      <w:szCs w:val="40"/>
      <w:lang w:val="es-CO" w:eastAsia="en-US"/>
      <w14:ligatures w14:val="standardContextual"/>
    </w:rPr>
  </w:style>
  <w:style w:type="paragraph" w:styleId="Ttulo2">
    <w:name w:val="heading 2"/>
    <w:basedOn w:val="Normal"/>
    <w:next w:val="Normal"/>
    <w:link w:val="Ttulo2Car"/>
    <w:uiPriority w:val="9"/>
    <w:semiHidden/>
    <w:unhideWhenUsed/>
    <w:qFormat/>
    <w:rsid w:val="00F95B62"/>
    <w:pPr>
      <w:keepNext/>
      <w:keepLines/>
      <w:spacing w:before="160" w:after="80"/>
      <w:outlineLvl w:val="1"/>
    </w:pPr>
    <w:rPr>
      <w:rFonts w:asciiTheme="majorHAnsi" w:eastAsiaTheme="majorEastAsia" w:hAnsiTheme="majorHAnsi" w:cstheme="majorBidi"/>
      <w:color w:val="0F4761" w:themeColor="accent1" w:themeShade="BF"/>
      <w:kern w:val="2"/>
      <w:sz w:val="32"/>
      <w:szCs w:val="32"/>
      <w:lang w:val="es-CO" w:eastAsia="en-US"/>
      <w14:ligatures w14:val="standardContextual"/>
    </w:rPr>
  </w:style>
  <w:style w:type="paragraph" w:styleId="Ttulo3">
    <w:name w:val="heading 3"/>
    <w:basedOn w:val="Normal"/>
    <w:next w:val="Normal"/>
    <w:link w:val="Ttulo3Car"/>
    <w:uiPriority w:val="9"/>
    <w:semiHidden/>
    <w:unhideWhenUsed/>
    <w:qFormat/>
    <w:rsid w:val="00F95B62"/>
    <w:pPr>
      <w:keepNext/>
      <w:keepLines/>
      <w:spacing w:before="160" w:after="80"/>
      <w:outlineLvl w:val="2"/>
    </w:pPr>
    <w:rPr>
      <w:rFonts w:asciiTheme="minorHAnsi" w:eastAsiaTheme="majorEastAsia" w:hAnsiTheme="minorHAnsi" w:cstheme="majorBidi"/>
      <w:color w:val="0F4761" w:themeColor="accent1" w:themeShade="BF"/>
      <w:kern w:val="2"/>
      <w:sz w:val="28"/>
      <w:szCs w:val="28"/>
      <w:lang w:val="es-CO" w:eastAsia="en-US"/>
      <w14:ligatures w14:val="standardContextual"/>
    </w:rPr>
  </w:style>
  <w:style w:type="paragraph" w:styleId="Ttulo4">
    <w:name w:val="heading 4"/>
    <w:basedOn w:val="Normal"/>
    <w:next w:val="Normal"/>
    <w:link w:val="Ttulo4Car"/>
    <w:uiPriority w:val="9"/>
    <w:semiHidden/>
    <w:unhideWhenUsed/>
    <w:qFormat/>
    <w:rsid w:val="00F95B62"/>
    <w:pPr>
      <w:keepNext/>
      <w:keepLines/>
      <w:spacing w:before="80" w:after="40"/>
      <w:outlineLvl w:val="3"/>
    </w:pPr>
    <w:rPr>
      <w:rFonts w:asciiTheme="minorHAnsi" w:eastAsiaTheme="majorEastAsia" w:hAnsiTheme="minorHAnsi" w:cstheme="majorBidi"/>
      <w:i/>
      <w:iCs/>
      <w:color w:val="0F4761" w:themeColor="accent1" w:themeShade="BF"/>
      <w:kern w:val="2"/>
      <w:sz w:val="20"/>
      <w:szCs w:val="20"/>
      <w:lang w:val="es-CO" w:eastAsia="en-US"/>
      <w14:ligatures w14:val="standardContextual"/>
    </w:rPr>
  </w:style>
  <w:style w:type="paragraph" w:styleId="Ttulo5">
    <w:name w:val="heading 5"/>
    <w:basedOn w:val="Normal"/>
    <w:next w:val="Normal"/>
    <w:link w:val="Ttulo5Car"/>
    <w:uiPriority w:val="9"/>
    <w:semiHidden/>
    <w:unhideWhenUsed/>
    <w:qFormat/>
    <w:rsid w:val="00F95B62"/>
    <w:pPr>
      <w:keepNext/>
      <w:keepLines/>
      <w:spacing w:before="80" w:after="40"/>
      <w:outlineLvl w:val="4"/>
    </w:pPr>
    <w:rPr>
      <w:rFonts w:asciiTheme="minorHAnsi" w:eastAsiaTheme="majorEastAsia" w:hAnsiTheme="minorHAnsi" w:cstheme="majorBidi"/>
      <w:color w:val="0F4761" w:themeColor="accent1" w:themeShade="BF"/>
      <w:kern w:val="2"/>
      <w:sz w:val="20"/>
      <w:szCs w:val="20"/>
      <w:lang w:val="es-CO" w:eastAsia="en-US"/>
      <w14:ligatures w14:val="standardContextual"/>
    </w:rPr>
  </w:style>
  <w:style w:type="paragraph" w:styleId="Ttulo6">
    <w:name w:val="heading 6"/>
    <w:basedOn w:val="Normal"/>
    <w:next w:val="Normal"/>
    <w:link w:val="Ttulo6Car"/>
    <w:uiPriority w:val="9"/>
    <w:semiHidden/>
    <w:unhideWhenUsed/>
    <w:qFormat/>
    <w:rsid w:val="00F95B62"/>
    <w:pPr>
      <w:keepNext/>
      <w:keepLines/>
      <w:spacing w:before="40"/>
      <w:outlineLvl w:val="5"/>
    </w:pPr>
    <w:rPr>
      <w:rFonts w:asciiTheme="minorHAnsi" w:eastAsiaTheme="majorEastAsia" w:hAnsiTheme="minorHAnsi" w:cstheme="majorBidi"/>
      <w:i/>
      <w:iCs/>
      <w:color w:val="595959" w:themeColor="text1" w:themeTint="A6"/>
      <w:kern w:val="2"/>
      <w:sz w:val="20"/>
      <w:szCs w:val="20"/>
      <w:lang w:val="es-CO" w:eastAsia="en-US"/>
      <w14:ligatures w14:val="standardContextual"/>
    </w:rPr>
  </w:style>
  <w:style w:type="paragraph" w:styleId="Ttulo7">
    <w:name w:val="heading 7"/>
    <w:basedOn w:val="Normal"/>
    <w:next w:val="Normal"/>
    <w:link w:val="Ttulo7Car"/>
    <w:uiPriority w:val="9"/>
    <w:semiHidden/>
    <w:unhideWhenUsed/>
    <w:qFormat/>
    <w:rsid w:val="00F95B62"/>
    <w:pPr>
      <w:keepNext/>
      <w:keepLines/>
      <w:spacing w:before="40"/>
      <w:outlineLvl w:val="6"/>
    </w:pPr>
    <w:rPr>
      <w:rFonts w:asciiTheme="minorHAnsi" w:eastAsiaTheme="majorEastAsia" w:hAnsiTheme="minorHAnsi" w:cstheme="majorBidi"/>
      <w:color w:val="595959" w:themeColor="text1" w:themeTint="A6"/>
      <w:kern w:val="2"/>
      <w:sz w:val="20"/>
      <w:szCs w:val="20"/>
      <w:lang w:val="es-CO" w:eastAsia="en-US"/>
      <w14:ligatures w14:val="standardContextual"/>
    </w:rPr>
  </w:style>
  <w:style w:type="paragraph" w:styleId="Ttulo8">
    <w:name w:val="heading 8"/>
    <w:basedOn w:val="Normal"/>
    <w:next w:val="Normal"/>
    <w:link w:val="Ttulo8Car"/>
    <w:uiPriority w:val="9"/>
    <w:semiHidden/>
    <w:unhideWhenUsed/>
    <w:qFormat/>
    <w:rsid w:val="00F95B62"/>
    <w:pPr>
      <w:keepNext/>
      <w:keepLines/>
      <w:outlineLvl w:val="7"/>
    </w:pPr>
    <w:rPr>
      <w:rFonts w:asciiTheme="minorHAnsi" w:eastAsiaTheme="majorEastAsia" w:hAnsiTheme="minorHAnsi" w:cstheme="majorBidi"/>
      <w:i/>
      <w:iCs/>
      <w:color w:val="272727" w:themeColor="text1" w:themeTint="D8"/>
      <w:kern w:val="2"/>
      <w:sz w:val="20"/>
      <w:szCs w:val="20"/>
      <w:lang w:val="es-CO" w:eastAsia="en-US"/>
      <w14:ligatures w14:val="standardContextual"/>
    </w:rPr>
  </w:style>
  <w:style w:type="paragraph" w:styleId="Ttulo9">
    <w:name w:val="heading 9"/>
    <w:basedOn w:val="Normal"/>
    <w:next w:val="Normal"/>
    <w:link w:val="Ttulo9Car"/>
    <w:uiPriority w:val="9"/>
    <w:semiHidden/>
    <w:unhideWhenUsed/>
    <w:qFormat/>
    <w:rsid w:val="00F95B62"/>
    <w:pPr>
      <w:keepNext/>
      <w:keepLines/>
      <w:outlineLvl w:val="8"/>
    </w:pPr>
    <w:rPr>
      <w:rFonts w:asciiTheme="minorHAnsi" w:eastAsiaTheme="majorEastAsia" w:hAnsiTheme="minorHAnsi" w:cstheme="majorBidi"/>
      <w:color w:val="272727" w:themeColor="text1" w:themeTint="D8"/>
      <w:kern w:val="2"/>
      <w:sz w:val="20"/>
      <w:szCs w:val="20"/>
      <w:lang w:val="es-CO"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APATexto">
    <w:name w:val="APA Texto"/>
    <w:basedOn w:val="Normal"/>
    <w:link w:val="APATextoCar"/>
    <w:qFormat/>
    <w:rsid w:val="00A9219B"/>
    <w:pPr>
      <w:spacing w:line="480" w:lineRule="auto"/>
      <w:ind w:firstLine="720"/>
      <w:jc w:val="both"/>
    </w:pPr>
    <w:rPr>
      <w:rFonts w:eastAsia="Calibri"/>
      <w:szCs w:val="20"/>
      <w:lang w:val="es-CO"/>
    </w:rPr>
  </w:style>
  <w:style w:type="character" w:customStyle="1" w:styleId="APATextoCar">
    <w:name w:val="APA Texto Car"/>
    <w:basedOn w:val="Fuentedeprrafopredeter"/>
    <w:link w:val="APATexto"/>
    <w:rsid w:val="00A9219B"/>
    <w:rPr>
      <w:rFonts w:ascii="Times New Roman" w:eastAsia="Calibri" w:hAnsi="Times New Roman"/>
      <w:kern w:val="0"/>
      <w:sz w:val="24"/>
      <w:lang w:eastAsia="es-ES"/>
      <w14:ligatures w14:val="none"/>
    </w:rPr>
  </w:style>
  <w:style w:type="character" w:customStyle="1" w:styleId="Ttulo1Car">
    <w:name w:val="Título 1 Car"/>
    <w:basedOn w:val="Fuentedeprrafopredeter"/>
    <w:link w:val="Ttulo1"/>
    <w:uiPriority w:val="9"/>
    <w:rsid w:val="00F95B6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F95B6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F95B62"/>
    <w:rPr>
      <w:rFonts w:asciiTheme="minorHAnsi" w:eastAsiaTheme="majorEastAsia" w:hAnsiTheme="minorHAnsi" w:cstheme="majorBidi"/>
      <w:color w:val="0F4761" w:themeColor="accent1" w:themeShade="BF"/>
      <w:sz w:val="28"/>
      <w:szCs w:val="28"/>
    </w:rPr>
  </w:style>
  <w:style w:type="character" w:customStyle="1" w:styleId="Ttulo4Car">
    <w:name w:val="Título 4 Car"/>
    <w:basedOn w:val="Fuentedeprrafopredeter"/>
    <w:link w:val="Ttulo4"/>
    <w:uiPriority w:val="9"/>
    <w:semiHidden/>
    <w:rsid w:val="00F95B62"/>
    <w:rPr>
      <w:rFonts w:asciiTheme="minorHAnsi" w:eastAsiaTheme="majorEastAsia" w:hAnsiTheme="minorHAnsi" w:cstheme="majorBidi"/>
      <w:i/>
      <w:iCs/>
      <w:color w:val="0F4761" w:themeColor="accent1" w:themeShade="BF"/>
    </w:rPr>
  </w:style>
  <w:style w:type="character" w:customStyle="1" w:styleId="Ttulo5Car">
    <w:name w:val="Título 5 Car"/>
    <w:basedOn w:val="Fuentedeprrafopredeter"/>
    <w:link w:val="Ttulo5"/>
    <w:uiPriority w:val="9"/>
    <w:semiHidden/>
    <w:rsid w:val="00F95B62"/>
    <w:rPr>
      <w:rFonts w:asciiTheme="minorHAnsi" w:eastAsiaTheme="majorEastAsia" w:hAnsiTheme="minorHAnsi" w:cstheme="majorBidi"/>
      <w:color w:val="0F4761" w:themeColor="accent1" w:themeShade="BF"/>
    </w:rPr>
  </w:style>
  <w:style w:type="character" w:customStyle="1" w:styleId="Ttulo6Car">
    <w:name w:val="Título 6 Car"/>
    <w:basedOn w:val="Fuentedeprrafopredeter"/>
    <w:link w:val="Ttulo6"/>
    <w:uiPriority w:val="9"/>
    <w:semiHidden/>
    <w:rsid w:val="00F95B62"/>
    <w:rPr>
      <w:rFonts w:asciiTheme="minorHAnsi" w:eastAsiaTheme="majorEastAsia" w:hAnsiTheme="minorHAnsi" w:cstheme="majorBidi"/>
      <w:i/>
      <w:iCs/>
      <w:color w:val="595959" w:themeColor="text1" w:themeTint="A6"/>
    </w:rPr>
  </w:style>
  <w:style w:type="character" w:customStyle="1" w:styleId="Ttulo7Car">
    <w:name w:val="Título 7 Car"/>
    <w:basedOn w:val="Fuentedeprrafopredeter"/>
    <w:link w:val="Ttulo7"/>
    <w:uiPriority w:val="9"/>
    <w:semiHidden/>
    <w:rsid w:val="00F95B62"/>
    <w:rPr>
      <w:rFonts w:asciiTheme="minorHAnsi" w:eastAsiaTheme="majorEastAsia" w:hAnsiTheme="minorHAnsi" w:cstheme="majorBidi"/>
      <w:color w:val="595959" w:themeColor="text1" w:themeTint="A6"/>
    </w:rPr>
  </w:style>
  <w:style w:type="character" w:customStyle="1" w:styleId="Ttulo8Car">
    <w:name w:val="Título 8 Car"/>
    <w:basedOn w:val="Fuentedeprrafopredeter"/>
    <w:link w:val="Ttulo8"/>
    <w:uiPriority w:val="9"/>
    <w:semiHidden/>
    <w:rsid w:val="00F95B62"/>
    <w:rPr>
      <w:rFonts w:asciiTheme="minorHAnsi" w:eastAsiaTheme="majorEastAsia" w:hAnsiTheme="minorHAnsi" w:cstheme="majorBidi"/>
      <w:i/>
      <w:iCs/>
      <w:color w:val="272727" w:themeColor="text1" w:themeTint="D8"/>
    </w:rPr>
  </w:style>
  <w:style w:type="character" w:customStyle="1" w:styleId="Ttulo9Car">
    <w:name w:val="Título 9 Car"/>
    <w:basedOn w:val="Fuentedeprrafopredeter"/>
    <w:link w:val="Ttulo9"/>
    <w:uiPriority w:val="9"/>
    <w:semiHidden/>
    <w:rsid w:val="00F95B62"/>
    <w:rPr>
      <w:rFonts w:asciiTheme="minorHAnsi" w:eastAsiaTheme="majorEastAsia" w:hAnsiTheme="minorHAnsi" w:cstheme="majorBidi"/>
      <w:color w:val="272727" w:themeColor="text1" w:themeTint="D8"/>
    </w:rPr>
  </w:style>
  <w:style w:type="paragraph" w:styleId="Ttulo">
    <w:name w:val="Title"/>
    <w:basedOn w:val="Normal"/>
    <w:next w:val="Normal"/>
    <w:link w:val="TtuloCar"/>
    <w:uiPriority w:val="10"/>
    <w:qFormat/>
    <w:rsid w:val="00F95B62"/>
    <w:pPr>
      <w:spacing w:after="80"/>
      <w:contextualSpacing/>
    </w:pPr>
    <w:rPr>
      <w:rFonts w:asciiTheme="majorHAnsi" w:eastAsiaTheme="majorEastAsia" w:hAnsiTheme="majorHAnsi" w:cstheme="majorBidi"/>
      <w:spacing w:val="-10"/>
      <w:kern w:val="28"/>
      <w:sz w:val="56"/>
      <w:szCs w:val="56"/>
      <w:lang w:val="es-CO" w:eastAsia="en-US"/>
      <w14:ligatures w14:val="standardContextual"/>
    </w:rPr>
  </w:style>
  <w:style w:type="character" w:customStyle="1" w:styleId="TtuloCar">
    <w:name w:val="Título Car"/>
    <w:basedOn w:val="Fuentedeprrafopredeter"/>
    <w:link w:val="Ttulo"/>
    <w:uiPriority w:val="10"/>
    <w:rsid w:val="00F95B6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95B62"/>
    <w:pPr>
      <w:numPr>
        <w:ilvl w:val="1"/>
      </w:numPr>
      <w:spacing w:after="160"/>
    </w:pPr>
    <w:rPr>
      <w:rFonts w:asciiTheme="minorHAnsi" w:eastAsiaTheme="majorEastAsia" w:hAnsiTheme="minorHAnsi" w:cstheme="majorBidi"/>
      <w:color w:val="595959" w:themeColor="text1" w:themeTint="A6"/>
      <w:spacing w:val="15"/>
      <w:kern w:val="2"/>
      <w:sz w:val="28"/>
      <w:szCs w:val="28"/>
      <w:lang w:val="es-CO" w:eastAsia="en-US"/>
      <w14:ligatures w14:val="standardContextual"/>
    </w:rPr>
  </w:style>
  <w:style w:type="character" w:customStyle="1" w:styleId="SubttuloCar">
    <w:name w:val="Subtítulo Car"/>
    <w:basedOn w:val="Fuentedeprrafopredeter"/>
    <w:link w:val="Subttulo"/>
    <w:uiPriority w:val="11"/>
    <w:rsid w:val="00F95B62"/>
    <w:rPr>
      <w:rFonts w:asciiTheme="minorHAnsi" w:eastAsiaTheme="majorEastAsia" w:hAnsiTheme="minorHAnsi" w:cstheme="majorBidi"/>
      <w:color w:val="595959" w:themeColor="text1" w:themeTint="A6"/>
      <w:spacing w:val="15"/>
      <w:sz w:val="28"/>
      <w:szCs w:val="28"/>
    </w:rPr>
  </w:style>
  <w:style w:type="paragraph" w:styleId="Cita">
    <w:name w:val="Quote"/>
    <w:basedOn w:val="Normal"/>
    <w:next w:val="Normal"/>
    <w:link w:val="CitaCar"/>
    <w:uiPriority w:val="29"/>
    <w:qFormat/>
    <w:rsid w:val="00F95B62"/>
    <w:pPr>
      <w:spacing w:before="160" w:after="160"/>
      <w:jc w:val="center"/>
    </w:pPr>
    <w:rPr>
      <w:rFonts w:ascii="Arial" w:eastAsiaTheme="minorHAnsi" w:hAnsi="Arial"/>
      <w:i/>
      <w:iCs/>
      <w:color w:val="404040" w:themeColor="text1" w:themeTint="BF"/>
      <w:kern w:val="2"/>
      <w:sz w:val="20"/>
      <w:szCs w:val="20"/>
      <w:lang w:val="es-CO" w:eastAsia="en-US"/>
      <w14:ligatures w14:val="standardContextual"/>
    </w:rPr>
  </w:style>
  <w:style w:type="character" w:customStyle="1" w:styleId="CitaCar">
    <w:name w:val="Cita Car"/>
    <w:basedOn w:val="Fuentedeprrafopredeter"/>
    <w:link w:val="Cita"/>
    <w:uiPriority w:val="29"/>
    <w:rsid w:val="00F95B62"/>
    <w:rPr>
      <w:i/>
      <w:iCs/>
      <w:color w:val="404040" w:themeColor="text1" w:themeTint="BF"/>
    </w:rPr>
  </w:style>
  <w:style w:type="paragraph" w:styleId="Prrafodelista">
    <w:name w:val="List Paragraph"/>
    <w:basedOn w:val="Normal"/>
    <w:uiPriority w:val="34"/>
    <w:qFormat/>
    <w:rsid w:val="00F95B62"/>
    <w:pPr>
      <w:ind w:left="720"/>
      <w:contextualSpacing/>
    </w:pPr>
    <w:rPr>
      <w:rFonts w:ascii="Arial" w:eastAsiaTheme="minorHAnsi" w:hAnsi="Arial"/>
      <w:kern w:val="2"/>
      <w:sz w:val="20"/>
      <w:szCs w:val="20"/>
      <w:lang w:val="es-CO" w:eastAsia="en-US"/>
      <w14:ligatures w14:val="standardContextual"/>
    </w:rPr>
  </w:style>
  <w:style w:type="character" w:styleId="nfasisintenso">
    <w:name w:val="Intense Emphasis"/>
    <w:basedOn w:val="Fuentedeprrafopredeter"/>
    <w:uiPriority w:val="21"/>
    <w:qFormat/>
    <w:rsid w:val="00F95B62"/>
    <w:rPr>
      <w:i/>
      <w:iCs/>
      <w:color w:val="0F4761" w:themeColor="accent1" w:themeShade="BF"/>
    </w:rPr>
  </w:style>
  <w:style w:type="paragraph" w:styleId="Citadestacada">
    <w:name w:val="Intense Quote"/>
    <w:basedOn w:val="Normal"/>
    <w:next w:val="Normal"/>
    <w:link w:val="CitadestacadaCar"/>
    <w:uiPriority w:val="30"/>
    <w:qFormat/>
    <w:rsid w:val="00F95B62"/>
    <w:pPr>
      <w:pBdr>
        <w:top w:val="single" w:sz="4" w:space="10" w:color="0F4761" w:themeColor="accent1" w:themeShade="BF"/>
        <w:bottom w:val="single" w:sz="4" w:space="10" w:color="0F4761" w:themeColor="accent1" w:themeShade="BF"/>
      </w:pBdr>
      <w:spacing w:before="360" w:after="360"/>
      <w:ind w:left="864" w:right="864"/>
      <w:jc w:val="center"/>
    </w:pPr>
    <w:rPr>
      <w:rFonts w:ascii="Arial" w:eastAsiaTheme="minorHAnsi" w:hAnsi="Arial"/>
      <w:i/>
      <w:iCs/>
      <w:color w:val="0F4761" w:themeColor="accent1" w:themeShade="BF"/>
      <w:kern w:val="2"/>
      <w:sz w:val="20"/>
      <w:szCs w:val="20"/>
      <w:lang w:val="es-CO" w:eastAsia="en-US"/>
      <w14:ligatures w14:val="standardContextual"/>
    </w:rPr>
  </w:style>
  <w:style w:type="character" w:customStyle="1" w:styleId="CitadestacadaCar">
    <w:name w:val="Cita destacada Car"/>
    <w:basedOn w:val="Fuentedeprrafopredeter"/>
    <w:link w:val="Citadestacada"/>
    <w:uiPriority w:val="30"/>
    <w:rsid w:val="00F95B62"/>
    <w:rPr>
      <w:i/>
      <w:iCs/>
      <w:color w:val="0F4761" w:themeColor="accent1" w:themeShade="BF"/>
    </w:rPr>
  </w:style>
  <w:style w:type="character" w:styleId="Referenciaintensa">
    <w:name w:val="Intense Reference"/>
    <w:basedOn w:val="Fuentedeprrafopredeter"/>
    <w:uiPriority w:val="32"/>
    <w:qFormat/>
    <w:rsid w:val="00F95B62"/>
    <w:rPr>
      <w:b/>
      <w:bCs/>
      <w:smallCaps/>
      <w:color w:val="0F4761" w:themeColor="accent1" w:themeShade="BF"/>
      <w:spacing w:val="5"/>
    </w:rPr>
  </w:style>
  <w:style w:type="paragraph" w:styleId="Encabezado">
    <w:name w:val="header"/>
    <w:basedOn w:val="Normal"/>
    <w:link w:val="EncabezadoCar"/>
    <w:uiPriority w:val="99"/>
    <w:unhideWhenUsed/>
    <w:rsid w:val="0055413F"/>
    <w:pPr>
      <w:tabs>
        <w:tab w:val="center" w:pos="4419"/>
        <w:tab w:val="right" w:pos="8838"/>
      </w:tabs>
    </w:pPr>
    <w:rPr>
      <w:rFonts w:ascii="Arial" w:eastAsiaTheme="minorHAnsi" w:hAnsi="Arial"/>
      <w:kern w:val="2"/>
      <w:sz w:val="20"/>
      <w:szCs w:val="20"/>
      <w:lang w:val="es-CO" w:eastAsia="en-US"/>
      <w14:ligatures w14:val="standardContextual"/>
    </w:rPr>
  </w:style>
  <w:style w:type="character" w:customStyle="1" w:styleId="EncabezadoCar">
    <w:name w:val="Encabezado Car"/>
    <w:basedOn w:val="Fuentedeprrafopredeter"/>
    <w:link w:val="Encabezado"/>
    <w:uiPriority w:val="99"/>
    <w:rsid w:val="0055413F"/>
  </w:style>
  <w:style w:type="paragraph" w:styleId="Piedepgina">
    <w:name w:val="footer"/>
    <w:basedOn w:val="Normal"/>
    <w:link w:val="PiedepginaCar"/>
    <w:uiPriority w:val="99"/>
    <w:unhideWhenUsed/>
    <w:rsid w:val="0055413F"/>
    <w:pPr>
      <w:tabs>
        <w:tab w:val="center" w:pos="4419"/>
        <w:tab w:val="right" w:pos="8838"/>
      </w:tabs>
    </w:pPr>
    <w:rPr>
      <w:rFonts w:ascii="Arial" w:eastAsiaTheme="minorHAnsi" w:hAnsi="Arial"/>
      <w:kern w:val="2"/>
      <w:sz w:val="20"/>
      <w:szCs w:val="20"/>
      <w:lang w:val="es-CO" w:eastAsia="en-US"/>
      <w14:ligatures w14:val="standardContextual"/>
    </w:rPr>
  </w:style>
  <w:style w:type="character" w:customStyle="1" w:styleId="PiedepginaCar">
    <w:name w:val="Pie de página Car"/>
    <w:basedOn w:val="Fuentedeprrafopredeter"/>
    <w:link w:val="Piedepgina"/>
    <w:uiPriority w:val="99"/>
    <w:rsid w:val="0055413F"/>
  </w:style>
  <w:style w:type="table" w:styleId="Tablaconcuadrcula">
    <w:name w:val="Table Grid"/>
    <w:basedOn w:val="Tablanormal"/>
    <w:uiPriority w:val="39"/>
    <w:rsid w:val="005541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BC307D"/>
    <w:pPr>
      <w:spacing w:before="100" w:beforeAutospacing="1" w:after="100" w:afterAutospacing="1"/>
    </w:pPr>
    <w:rPr>
      <w:lang w:val="en-US" w:eastAsia="en-US"/>
    </w:rPr>
  </w:style>
  <w:style w:type="character" w:styleId="Textoennegrita">
    <w:name w:val="Strong"/>
    <w:basedOn w:val="Fuentedeprrafopredeter"/>
    <w:uiPriority w:val="22"/>
    <w:qFormat/>
    <w:rsid w:val="00BC307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4531906">
      <w:bodyDiv w:val="1"/>
      <w:marLeft w:val="0"/>
      <w:marRight w:val="0"/>
      <w:marTop w:val="0"/>
      <w:marBottom w:val="0"/>
      <w:divBdr>
        <w:top w:val="none" w:sz="0" w:space="0" w:color="auto"/>
        <w:left w:val="none" w:sz="0" w:space="0" w:color="auto"/>
        <w:bottom w:val="none" w:sz="0" w:space="0" w:color="auto"/>
        <w:right w:val="none" w:sz="0" w:space="0" w:color="auto"/>
      </w:divBdr>
    </w:div>
    <w:div w:id="1460802757">
      <w:bodyDiv w:val="1"/>
      <w:marLeft w:val="0"/>
      <w:marRight w:val="0"/>
      <w:marTop w:val="0"/>
      <w:marBottom w:val="0"/>
      <w:divBdr>
        <w:top w:val="none" w:sz="0" w:space="0" w:color="auto"/>
        <w:left w:val="none" w:sz="0" w:space="0" w:color="auto"/>
        <w:bottom w:val="none" w:sz="0" w:space="0" w:color="auto"/>
        <w:right w:val="none" w:sz="0" w:space="0" w:color="auto"/>
      </w:divBdr>
    </w:div>
    <w:div w:id="1638754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205</TotalTime>
  <Pages>5</Pages>
  <Words>1373</Words>
  <Characters>7829</Characters>
  <Application>Microsoft Office Word</Application>
  <DocSecurity>0</DocSecurity>
  <Lines>65</Lines>
  <Paragraphs>18</Paragraphs>
  <ScaleCrop>false</ScaleCrop>
  <HeadingPairs>
    <vt:vector size="4" baseType="variant">
      <vt:variant>
        <vt:lpstr>Título</vt:lpstr>
      </vt:variant>
      <vt:variant>
        <vt:i4>1</vt:i4>
      </vt:variant>
      <vt:variant>
        <vt:lpstr>Títulos</vt:lpstr>
      </vt:variant>
      <vt:variant>
        <vt:i4>3</vt:i4>
      </vt:variant>
    </vt:vector>
  </HeadingPairs>
  <TitlesOfParts>
    <vt:vector size="4" baseType="lpstr">
      <vt:lpstr/>
      <vt:lpstr>        4.1 Responsabilidades del Ingeniero Residente o Ingeniero a Cargo</vt:lpstr>
      <vt:lpstr>        5.2 Responsabilidades de personal HSE</vt:lpstr>
      <vt:lpstr>        5.3 Responsabilidades del personal Operativo</vt:lpstr>
    </vt:vector>
  </TitlesOfParts>
  <Company/>
  <LinksUpToDate>false</LinksUpToDate>
  <CharactersWithSpaces>9184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LUIS FERNANDO CALDERÓN MARTÍNEZ</dc:creator>
  <cp:keywords/>
  <dc:description/>
  <cp:lastModifiedBy>USUARIO</cp:lastModifiedBy>
  <cp:revision>14</cp:revision>
  <dcterms:created xsi:type="dcterms:W3CDTF">2025-05-06T23:59:00Z</dcterms:created>
  <dcterms:modified xsi:type="dcterms:W3CDTF">2025-07-25T17:46:00Z</dcterms:modified>
</cp:coreProperties>
</file>